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7586" w:rsidRDefault="00DF7586">
      <w:pPr>
        <w:ind w:left="5500"/>
        <w:jc w:val="both"/>
        <w:rPr>
          <w:sz w:val="28"/>
          <w:szCs w:val="28"/>
        </w:rPr>
      </w:pPr>
    </w:p>
    <w:p w:rsidR="00DF7586" w:rsidRDefault="00DF7586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640C">
        <w:rPr>
          <w:sz w:val="28"/>
          <w:szCs w:val="28"/>
        </w:rPr>
        <w:t>21.06.2016</w:t>
      </w:r>
      <w:r>
        <w:rPr>
          <w:sz w:val="28"/>
          <w:szCs w:val="28"/>
        </w:rPr>
        <w:t xml:space="preserve">   № </w:t>
      </w:r>
      <w:r w:rsidR="00DC640C">
        <w:rPr>
          <w:sz w:val="28"/>
          <w:szCs w:val="28"/>
        </w:rPr>
        <w:t>106/355</w:t>
      </w:r>
      <w:r>
        <w:rPr>
          <w:sz w:val="28"/>
          <w:szCs w:val="28"/>
        </w:rPr>
        <w:t xml:space="preserve">  </w:t>
      </w:r>
    </w:p>
    <w:p w:rsidR="00DF7586" w:rsidRDefault="00DF7586" w:rsidP="00045629">
      <w:pPr>
        <w:spacing w:befor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F7586" w:rsidRDefault="00DF7586" w:rsidP="00045629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государственной программе Кировской области</w:t>
      </w:r>
      <w:r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B523E7">
        <w:rPr>
          <w:snapToGrid w:val="0"/>
          <w:sz w:val="28"/>
          <w:szCs w:val="28"/>
        </w:rPr>
        <w:t xml:space="preserve"> </w:t>
      </w:r>
      <w:r w:rsidRPr="00B523E7">
        <w:rPr>
          <w:b/>
          <w:bCs/>
          <w:snapToGrid w:val="0"/>
          <w:sz w:val="28"/>
          <w:szCs w:val="28"/>
        </w:rPr>
        <w:t>на 2013 – 2020 годы</w:t>
      </w:r>
    </w:p>
    <w:p w:rsidR="00856669" w:rsidRPr="0036717E" w:rsidRDefault="00D72F0A" w:rsidP="0036717E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17E">
        <w:rPr>
          <w:rFonts w:ascii="Times New Roman" w:hAnsi="Times New Roman" w:cs="Times New Roman"/>
          <w:sz w:val="28"/>
          <w:szCs w:val="28"/>
        </w:rPr>
        <w:t>Раздел</w:t>
      </w:r>
      <w:r w:rsidR="0036717E">
        <w:rPr>
          <w:rFonts w:ascii="Times New Roman" w:hAnsi="Times New Roman" w:cs="Times New Roman"/>
          <w:sz w:val="28"/>
          <w:szCs w:val="28"/>
        </w:rPr>
        <w:t>ы</w:t>
      </w:r>
      <w:r w:rsidRPr="0036717E">
        <w:rPr>
          <w:rFonts w:ascii="Times New Roman" w:hAnsi="Times New Roman" w:cs="Times New Roman"/>
          <w:sz w:val="28"/>
          <w:szCs w:val="28"/>
        </w:rPr>
        <w:t xml:space="preserve"> «Объем финансового обеспечения Государственной программы» </w:t>
      </w:r>
      <w:r w:rsidR="0036717E">
        <w:rPr>
          <w:rFonts w:ascii="Times New Roman" w:hAnsi="Times New Roman" w:cs="Times New Roman"/>
          <w:sz w:val="28"/>
          <w:szCs w:val="28"/>
        </w:rPr>
        <w:t xml:space="preserve">и </w:t>
      </w:r>
      <w:r w:rsidR="0036717E" w:rsidRPr="00D72F0A">
        <w:rPr>
          <w:rFonts w:ascii="Times New Roman" w:hAnsi="Times New Roman" w:cs="Times New Roman"/>
          <w:sz w:val="28"/>
          <w:szCs w:val="28"/>
        </w:rPr>
        <w:t>«</w:t>
      </w:r>
      <w:r w:rsidR="0036717E" w:rsidRPr="00D72F0A">
        <w:rPr>
          <w:rFonts w:ascii="Times New Roman" w:hAnsi="Times New Roman" w:cs="Times New Roman"/>
          <w:sz w:val="28"/>
          <w:szCs w:val="28"/>
          <w:lang w:eastAsia="ru-RU"/>
        </w:rPr>
        <w:t>Ожидаемые конечные результаты реализации Государственной программы</w:t>
      </w:r>
      <w:r w:rsidR="0083191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6717E" w:rsidRPr="00856669">
        <w:rPr>
          <w:rFonts w:ascii="Times New Roman" w:hAnsi="Times New Roman" w:cs="Times New Roman"/>
          <w:sz w:val="28"/>
          <w:szCs w:val="28"/>
        </w:rPr>
        <w:t xml:space="preserve"> пас</w:t>
      </w:r>
      <w:r w:rsidR="0036717E">
        <w:rPr>
          <w:rFonts w:ascii="Times New Roman" w:hAnsi="Times New Roman" w:cs="Times New Roman"/>
          <w:sz w:val="28"/>
          <w:szCs w:val="28"/>
        </w:rPr>
        <w:t xml:space="preserve">порта Государственной программы </w:t>
      </w:r>
      <w:r w:rsidR="00856669" w:rsidRPr="003671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815"/>
        <w:gridCol w:w="5648"/>
      </w:tblGrid>
      <w:tr w:rsidR="00D72F0A" w:rsidTr="0036717E">
        <w:tc>
          <w:tcPr>
            <w:tcW w:w="3815" w:type="dxa"/>
          </w:tcPr>
          <w:p w:rsidR="00D72F0A" w:rsidRDefault="00D72F0A" w:rsidP="00DE0E39">
            <w:pPr>
              <w:suppressAutoHyphens/>
              <w:snapToGrid w:val="0"/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Государственной программы»</w:t>
            </w:r>
          </w:p>
        </w:tc>
        <w:tc>
          <w:tcPr>
            <w:tcW w:w="5648" w:type="dxa"/>
          </w:tcPr>
          <w:p w:rsidR="00D72F0A" w:rsidRPr="00D84FCA" w:rsidRDefault="00D72F0A" w:rsidP="00DE0E39">
            <w:pPr>
              <w:suppressAutoHyphens/>
              <w:snapToGrid w:val="0"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 w:rsidR="00BF3C09">
              <w:rPr>
                <w:sz w:val="28"/>
                <w:szCs w:val="28"/>
              </w:rPr>
              <w:t>8562559,90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D72F0A" w:rsidRPr="00D84FCA" w:rsidRDefault="00D72F0A" w:rsidP="00DE0E3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72958,73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D72F0A" w:rsidRPr="00D84FCA" w:rsidRDefault="00D72F0A" w:rsidP="00DE0E3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4542489,46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D72F0A" w:rsidRPr="00D84FCA" w:rsidRDefault="00D72F0A" w:rsidP="00DE0E3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кредитные средства – </w:t>
            </w:r>
            <w:r>
              <w:rPr>
                <w:sz w:val="28"/>
                <w:szCs w:val="28"/>
              </w:rPr>
              <w:t>221780,44</w:t>
            </w:r>
            <w:r w:rsidRPr="00D84FCA">
              <w:rPr>
                <w:sz w:val="28"/>
                <w:szCs w:val="28"/>
              </w:rPr>
              <w:t xml:space="preserve"> тыс. рублей; </w:t>
            </w:r>
          </w:p>
          <w:p w:rsidR="00D72F0A" w:rsidRPr="00D84FCA" w:rsidRDefault="00D72F0A" w:rsidP="00DE0E3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150146,27</w:t>
            </w:r>
            <w:r w:rsidRPr="00D84FCA">
              <w:rPr>
                <w:sz w:val="28"/>
                <w:szCs w:val="28"/>
              </w:rPr>
              <w:t> тыс. рублей (по соглашению);</w:t>
            </w:r>
          </w:p>
          <w:p w:rsidR="00D72F0A" w:rsidRDefault="00D72F0A" w:rsidP="00DE0E3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внебюджетные (инвестиционные) средст</w:t>
            </w:r>
            <w:r>
              <w:rPr>
                <w:sz w:val="28"/>
                <w:szCs w:val="28"/>
              </w:rPr>
              <w:t xml:space="preserve">ва – </w:t>
            </w:r>
            <w:r w:rsidR="00BF3C09">
              <w:rPr>
                <w:sz w:val="28"/>
                <w:szCs w:val="28"/>
              </w:rPr>
              <w:t>3575185,00</w:t>
            </w:r>
            <w:r w:rsidR="001A37A6">
              <w:rPr>
                <w:sz w:val="28"/>
                <w:szCs w:val="28"/>
              </w:rPr>
              <w:t xml:space="preserve"> тыс. рублей (по соглашению)</w:t>
            </w:r>
            <w:r w:rsidRPr="00D84FCA">
              <w:rPr>
                <w:sz w:val="28"/>
                <w:szCs w:val="28"/>
              </w:rPr>
              <w:t>.</w:t>
            </w:r>
          </w:p>
        </w:tc>
      </w:tr>
      <w:tr w:rsidR="0036717E" w:rsidTr="0036717E">
        <w:tc>
          <w:tcPr>
            <w:tcW w:w="3815" w:type="dxa"/>
          </w:tcPr>
          <w:p w:rsidR="0036717E" w:rsidRDefault="0036717E" w:rsidP="00DE0E3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00A48">
              <w:rPr>
                <w:sz w:val="28"/>
                <w:szCs w:val="28"/>
                <w:lang w:eastAsia="ru-RU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5648" w:type="dxa"/>
          </w:tcPr>
          <w:p w:rsidR="0036717E" w:rsidRPr="00D72F0A" w:rsidRDefault="0036717E" w:rsidP="00DE0E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72F0A">
              <w:rPr>
                <w:sz w:val="28"/>
                <w:szCs w:val="28"/>
                <w:lang w:eastAsia="ru-RU"/>
              </w:rPr>
              <w:t>снижение энергоемкости валового регионального продукта до 21,6 кг условного топлива/тыс. рублей;</w:t>
            </w:r>
          </w:p>
          <w:p w:rsidR="0036717E" w:rsidRPr="00D72F0A" w:rsidRDefault="0036717E" w:rsidP="00DE0E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72F0A">
              <w:rPr>
                <w:sz w:val="28"/>
                <w:szCs w:val="28"/>
                <w:lang w:eastAsia="ru-RU"/>
              </w:rPr>
              <w:t>увеличение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Кировской области, до 100%;</w:t>
            </w:r>
          </w:p>
          <w:p w:rsidR="0036717E" w:rsidRPr="00D72F0A" w:rsidRDefault="0036717E" w:rsidP="00DE0E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72F0A">
              <w:rPr>
                <w:sz w:val="28"/>
                <w:szCs w:val="28"/>
                <w:lang w:eastAsia="ru-RU"/>
              </w:rPr>
              <w:t>увеличение уровня газификации природным газом жилищного фонда области на 01.01.2021 до 45%;</w:t>
            </w:r>
          </w:p>
          <w:p w:rsidR="0036717E" w:rsidRDefault="0036717E" w:rsidP="00DE0E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D72F0A">
              <w:rPr>
                <w:sz w:val="28"/>
                <w:szCs w:val="28"/>
                <w:lang w:eastAsia="ru-RU"/>
              </w:rPr>
              <w:t>увеличение количества введенных в экс</w:t>
            </w:r>
            <w:r w:rsidR="00DC640C">
              <w:rPr>
                <w:sz w:val="28"/>
                <w:szCs w:val="28"/>
                <w:lang w:eastAsia="ru-RU"/>
              </w:rPr>
              <w:t>-</w:t>
            </w:r>
            <w:r w:rsidRPr="00D72F0A">
              <w:rPr>
                <w:sz w:val="28"/>
                <w:szCs w:val="28"/>
                <w:lang w:eastAsia="ru-RU"/>
              </w:rPr>
              <w:lastRenderedPageBreak/>
              <w:t>плуатацию автомобильных газонаполнительных компрессорных станций на территории Кировской области к 01.01.201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D72F0A">
              <w:rPr>
                <w:sz w:val="28"/>
                <w:szCs w:val="28"/>
                <w:lang w:eastAsia="ru-RU"/>
              </w:rPr>
              <w:t xml:space="preserve"> до 3 единиц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A37A6" w:rsidRDefault="001A37A6" w:rsidP="001A37A6">
      <w:pPr>
        <w:pStyle w:val="ConsPlusNormal"/>
        <w:tabs>
          <w:tab w:val="left" w:pos="851"/>
          <w:tab w:val="left" w:pos="1276"/>
        </w:tabs>
        <w:autoSpaceDE/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4EAE" w:rsidRPr="001A37A6" w:rsidRDefault="00BF03C9" w:rsidP="001A37A6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37A6">
        <w:rPr>
          <w:rFonts w:ascii="Times New Roman" w:hAnsi="Times New Roman" w:cs="Times New Roman"/>
          <w:sz w:val="28"/>
          <w:szCs w:val="28"/>
        </w:rPr>
        <w:t>В разделе 1</w:t>
      </w:r>
      <w:r w:rsidRPr="001A37A6">
        <w:rPr>
          <w:sz w:val="28"/>
          <w:szCs w:val="28"/>
        </w:rPr>
        <w:t xml:space="preserve"> «</w:t>
      </w:r>
      <w:r w:rsidRPr="001A37A6">
        <w:rPr>
          <w:rFonts w:ascii="Times New Roman" w:hAnsi="Times New Roman" w:cs="Times New Roman"/>
          <w:sz w:val="28"/>
          <w:szCs w:val="28"/>
        </w:rPr>
        <w:t>Общая характеристика сферы реализации Государственной программы, в том числе формулировки основных проблем в указанной сфере и прогноз её развития»:</w:t>
      </w:r>
    </w:p>
    <w:p w:rsidR="00BF03C9" w:rsidRDefault="00BF03C9" w:rsidP="00D17CF2">
      <w:pPr>
        <w:pStyle w:val="ConsPlusNormal"/>
        <w:tabs>
          <w:tab w:val="left" w:pos="1276"/>
          <w:tab w:val="left" w:pos="1418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8E68B0" w:rsidRPr="008E68B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17CF2" w:rsidRPr="00D17CF2">
        <w:rPr>
          <w:rFonts w:ascii="Times New Roman" w:hAnsi="Times New Roman" w:cs="Times New Roman"/>
          <w:sz w:val="28"/>
          <w:szCs w:val="28"/>
        </w:rPr>
        <w:t>«</w:t>
      </w:r>
      <w:r w:rsidR="00D17CF2" w:rsidRPr="00D17CF2">
        <w:rPr>
          <w:rFonts w:ascii="Times New Roman" w:hAnsi="Times New Roman" w:cs="Times New Roman"/>
          <w:sz w:val="28"/>
          <w:szCs w:val="26"/>
        </w:rPr>
        <w:t>В настоящее время в Кировской области эксплуатируется одна</w:t>
      </w:r>
      <w:r w:rsidR="00D17CF2" w:rsidRPr="00D17CF2">
        <w:rPr>
          <w:rFonts w:ascii="Times New Roman" w:hAnsi="Times New Roman" w:cs="Times New Roman"/>
          <w:sz w:val="28"/>
          <w:szCs w:val="28"/>
        </w:rPr>
        <w:t xml:space="preserve"> АГНКС,</w:t>
      </w:r>
      <w:r w:rsidR="00D17CF2" w:rsidRPr="00D17CF2">
        <w:rPr>
          <w:rFonts w:ascii="Times New Roman" w:hAnsi="Times New Roman" w:cs="Times New Roman"/>
          <w:sz w:val="28"/>
          <w:szCs w:val="26"/>
        </w:rPr>
        <w:t xml:space="preserve"> находящаяся в г. Кирове. Данная АГНКС </w:t>
      </w:r>
      <w:r w:rsidR="00D17CF2" w:rsidRPr="00D17CF2">
        <w:rPr>
          <w:rFonts w:ascii="Times New Roman" w:hAnsi="Times New Roman" w:cs="Times New Roman"/>
          <w:sz w:val="28"/>
          <w:szCs w:val="28"/>
        </w:rPr>
        <w:t xml:space="preserve">загружена только на 5,5% (проектная мощность – 12,8 млн. куб. м/год, </w:t>
      </w:r>
      <w:r w:rsidR="00D17CF2" w:rsidRPr="00D17CF2">
        <w:rPr>
          <w:rFonts w:ascii="Times New Roman" w:hAnsi="Times New Roman" w:cs="Times New Roman"/>
          <w:sz w:val="28"/>
          <w:szCs w:val="26"/>
        </w:rPr>
        <w:t xml:space="preserve">фактический объем реализация газа – 0,7 млн. куб. м/год) по причине отсутствия достаточного количества транспортных средств, использующих КПГ </w:t>
      </w:r>
      <w:r w:rsidR="00D17CF2" w:rsidRPr="00D17CF2">
        <w:rPr>
          <w:rFonts w:ascii="Times New Roman" w:hAnsi="Times New Roman" w:cs="Times New Roman"/>
          <w:sz w:val="28"/>
          <w:szCs w:val="28"/>
        </w:rPr>
        <w:t xml:space="preserve">в качестве моторного </w:t>
      </w:r>
      <w:r w:rsidR="00D17CF2" w:rsidRPr="00D17CF2">
        <w:rPr>
          <w:rFonts w:ascii="Times New Roman" w:hAnsi="Times New Roman" w:cs="Times New Roman"/>
          <w:sz w:val="28"/>
          <w:szCs w:val="26"/>
        </w:rPr>
        <w:t>топлива»</w:t>
      </w:r>
      <w:r w:rsidR="00D17CF2">
        <w:rPr>
          <w:rFonts w:ascii="Times New Roman" w:hAnsi="Times New Roman" w:cs="Times New Roman"/>
          <w:sz w:val="28"/>
          <w:szCs w:val="26"/>
        </w:rPr>
        <w:t xml:space="preserve"> </w:t>
      </w:r>
      <w:r w:rsidR="008E68B0" w:rsidRPr="008E68B0">
        <w:rPr>
          <w:rFonts w:ascii="Times New Roman" w:hAnsi="Times New Roman" w:cs="Times New Roman"/>
          <w:sz w:val="28"/>
          <w:szCs w:val="28"/>
        </w:rPr>
        <w:t>слова «</w:t>
      </w:r>
      <w:r w:rsidR="008E68B0" w:rsidRPr="00D17CF2">
        <w:rPr>
          <w:rFonts w:ascii="Times New Roman" w:hAnsi="Times New Roman" w:cs="Times New Roman"/>
          <w:sz w:val="28"/>
          <w:szCs w:val="26"/>
        </w:rPr>
        <w:t>В настоящее время</w:t>
      </w:r>
      <w:r w:rsidR="008E68B0" w:rsidRPr="008E68B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E68B0">
        <w:rPr>
          <w:rFonts w:ascii="Times New Roman" w:hAnsi="Times New Roman" w:cs="Times New Roman"/>
          <w:sz w:val="28"/>
          <w:szCs w:val="26"/>
        </w:rPr>
        <w:t>На начало 2015 года»</w:t>
      </w:r>
      <w:r w:rsidR="00D17CF2">
        <w:rPr>
          <w:rFonts w:ascii="Times New Roman" w:hAnsi="Times New Roman" w:cs="Times New Roman"/>
          <w:sz w:val="28"/>
          <w:szCs w:val="28"/>
        </w:rPr>
        <w:t>:</w:t>
      </w:r>
    </w:p>
    <w:p w:rsidR="0092528A" w:rsidRDefault="0092528A" w:rsidP="0092528A">
      <w:pPr>
        <w:pStyle w:val="ConsPlusNormal"/>
        <w:tabs>
          <w:tab w:val="left" w:pos="1276"/>
          <w:tab w:val="left" w:pos="1418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8E68B0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28A">
        <w:rPr>
          <w:rFonts w:ascii="Times New Roman" w:hAnsi="Times New Roman" w:cs="Times New Roman"/>
          <w:sz w:val="28"/>
          <w:szCs w:val="28"/>
        </w:rPr>
        <w:t>«</w:t>
      </w:r>
      <w:r w:rsidRPr="0092528A">
        <w:rPr>
          <w:rFonts w:ascii="Times New Roman" w:hAnsi="Times New Roman" w:cs="Times New Roman"/>
          <w:sz w:val="28"/>
          <w:szCs w:val="26"/>
        </w:rPr>
        <w:t>В настоящее время в г. Кирове количество автобусов, ежедневно работающих на линии, составляет 440 единиц. Средний срок эксплуатации подвижного состава составляет от 1 года до 8 лет (нормативный срок эксплуатации – 5-7 лет). С учетом уровня износа подвижного состава, а также необходимости выполнения распоряжения Правительства Российской Федерации от 13.05.2013 № 767-р администрация г. Кирова планирует приобретение транспортных средств, использующих КПГ в качестве моторного топлива»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8E68B0">
        <w:rPr>
          <w:rFonts w:ascii="Times New Roman" w:hAnsi="Times New Roman" w:cs="Times New Roman"/>
          <w:sz w:val="28"/>
          <w:szCs w:val="28"/>
        </w:rPr>
        <w:t>слова «</w:t>
      </w:r>
      <w:r w:rsidR="008E68B0" w:rsidRPr="0092528A">
        <w:rPr>
          <w:rFonts w:ascii="Times New Roman" w:hAnsi="Times New Roman" w:cs="Times New Roman"/>
          <w:sz w:val="28"/>
          <w:szCs w:val="26"/>
        </w:rPr>
        <w:t>В настоящее время</w:t>
      </w:r>
      <w:r w:rsidR="008E68B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E68B0">
        <w:rPr>
          <w:rFonts w:ascii="Times New Roman" w:hAnsi="Times New Roman" w:cs="Times New Roman"/>
          <w:sz w:val="28"/>
          <w:szCs w:val="26"/>
        </w:rPr>
        <w:t>На начало 2015 года</w:t>
      </w:r>
      <w:r w:rsidR="008E68B0">
        <w:rPr>
          <w:rFonts w:ascii="Times New Roman" w:hAnsi="Times New Roman" w:cs="Times New Roman"/>
          <w:sz w:val="28"/>
          <w:szCs w:val="28"/>
        </w:rPr>
        <w:t>».</w:t>
      </w:r>
    </w:p>
    <w:p w:rsidR="00F65BE2" w:rsidRDefault="00F65BE2" w:rsidP="0092528A">
      <w:pPr>
        <w:pStyle w:val="ConsPlusNormal"/>
        <w:tabs>
          <w:tab w:val="left" w:pos="1276"/>
          <w:tab w:val="left" w:pos="1418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04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абзаце «</w:t>
      </w:r>
      <w:r w:rsidRPr="00D97748">
        <w:rPr>
          <w:rFonts w:ascii="Times New Roman" w:hAnsi="Times New Roman" w:cs="Times New Roman"/>
          <w:sz w:val="28"/>
          <w:szCs w:val="28"/>
        </w:rPr>
        <w:t>В 2014 году между Правительством Кировской области и ООО «Газпром газомоторное топливо» заключено Соглашение о взаимодействии по расширению использования природного газа в качестве моторного топлива. В целях реализации Соглашения ООО «Газпром газомоторное топливо» в рамках своей инвестиционной программы планирует до 2020 года с</w:t>
      </w:r>
      <w:r w:rsidRPr="00D97748">
        <w:rPr>
          <w:rFonts w:ascii="Times New Roman" w:hAnsi="Times New Roman" w:cs="Times New Roman"/>
          <w:sz w:val="28"/>
          <w:szCs w:val="26"/>
        </w:rPr>
        <w:t xml:space="preserve">проектировать и построить </w:t>
      </w:r>
      <w:r w:rsidRPr="00D97748">
        <w:rPr>
          <w:rFonts w:ascii="Times New Roman" w:hAnsi="Times New Roman" w:cs="Times New Roman"/>
          <w:sz w:val="28"/>
          <w:szCs w:val="28"/>
        </w:rPr>
        <w:t xml:space="preserve">2 </w:t>
      </w:r>
      <w:r w:rsidRPr="00D97748">
        <w:rPr>
          <w:rFonts w:ascii="Times New Roman" w:hAnsi="Times New Roman" w:cs="Times New Roman"/>
          <w:sz w:val="28"/>
          <w:szCs w:val="26"/>
        </w:rPr>
        <w:t xml:space="preserve">АГНКС </w:t>
      </w:r>
      <w:r>
        <w:rPr>
          <w:rFonts w:ascii="Times New Roman" w:hAnsi="Times New Roman" w:cs="Times New Roman"/>
          <w:sz w:val="28"/>
          <w:szCs w:val="26"/>
        </w:rPr>
        <w:t xml:space="preserve">в г. Кирове </w:t>
      </w:r>
      <w:r w:rsidRPr="00D97748">
        <w:rPr>
          <w:rFonts w:ascii="Times New Roman" w:hAnsi="Times New Roman" w:cs="Times New Roman"/>
          <w:sz w:val="28"/>
          <w:szCs w:val="26"/>
        </w:rPr>
        <w:t>и 1 АГНКС в г. Кирово-Чепецке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D97748">
        <w:rPr>
          <w:rFonts w:ascii="Times New Roman" w:hAnsi="Times New Roman" w:cs="Times New Roman"/>
          <w:sz w:val="28"/>
          <w:szCs w:val="28"/>
        </w:rPr>
        <w:t>до 2020 года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«до </w:t>
      </w:r>
      <w:r>
        <w:rPr>
          <w:rFonts w:ascii="Times New Roman" w:hAnsi="Times New Roman" w:cs="Times New Roman"/>
          <w:sz w:val="28"/>
          <w:szCs w:val="28"/>
        </w:rPr>
        <w:lastRenderedPageBreak/>
        <w:t>2019</w:t>
      </w:r>
      <w:r w:rsidRPr="00D9774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3EBD" w:rsidRDefault="001B16FD" w:rsidP="009E3DFA">
      <w:pPr>
        <w:pStyle w:val="ConsPlusNormal"/>
        <w:numPr>
          <w:ilvl w:val="0"/>
          <w:numId w:val="3"/>
        </w:numPr>
        <w:tabs>
          <w:tab w:val="left" w:pos="851"/>
          <w:tab w:val="left" w:pos="1134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 </w:t>
      </w:r>
      <w:r w:rsidR="003D3EBD">
        <w:rPr>
          <w:rFonts w:ascii="Times New Roman" w:hAnsi="Times New Roman" w:cs="Times New Roman"/>
          <w:sz w:val="28"/>
          <w:szCs w:val="28"/>
        </w:rPr>
        <w:t>2</w:t>
      </w:r>
      <w:r w:rsidR="000B6D60" w:rsidRPr="000B6D60">
        <w:rPr>
          <w:rFonts w:ascii="Times New Roman" w:hAnsi="Times New Roman" w:cs="Times New Roman"/>
          <w:sz w:val="28"/>
          <w:szCs w:val="28"/>
        </w:rPr>
        <w:t xml:space="preserve">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3D3EBD">
        <w:rPr>
          <w:rFonts w:ascii="Times New Roman" w:hAnsi="Times New Roman" w:cs="Times New Roman"/>
          <w:sz w:val="28"/>
          <w:szCs w:val="28"/>
        </w:rPr>
        <w:t>:</w:t>
      </w:r>
    </w:p>
    <w:p w:rsidR="008804FE" w:rsidRDefault="008804FE" w:rsidP="008804FE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</w:t>
      </w:r>
      <w:r w:rsidR="00D90D8C" w:rsidRPr="00D90D8C">
        <w:rPr>
          <w:rFonts w:ascii="Times New Roman" w:hAnsi="Times New Roman" w:cs="Times New Roman"/>
          <w:sz w:val="28"/>
          <w:szCs w:val="28"/>
          <w:lang w:eastAsia="ru-RU"/>
        </w:rPr>
        <w:t>уровень газификации природным газом жилищного фонда области по итогам года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804F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04FE" w:rsidRDefault="008804FE" w:rsidP="00D90D8C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D8C" w:rsidRPr="00D90D8C">
        <w:rPr>
          <w:rFonts w:ascii="Times New Roman" w:hAnsi="Times New Roman" w:cs="Times New Roman"/>
          <w:sz w:val="28"/>
          <w:szCs w:val="28"/>
          <w:lang w:eastAsia="ru-RU"/>
        </w:rPr>
        <w:t>уровень газификации природным газом жилищного фонда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717E" w:rsidRDefault="003D3EBD" w:rsidP="00BF03C9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«</w:t>
      </w:r>
      <w:r w:rsidRPr="003D3EBD">
        <w:rPr>
          <w:rFonts w:ascii="Times New Roman" w:hAnsi="Times New Roman" w:cs="Times New Roman"/>
          <w:sz w:val="28"/>
          <w:szCs w:val="28"/>
        </w:rPr>
        <w:t>Методика расчета показателей эффекти</w:t>
      </w:r>
      <w:r>
        <w:rPr>
          <w:rFonts w:ascii="Times New Roman" w:hAnsi="Times New Roman" w:cs="Times New Roman"/>
          <w:sz w:val="28"/>
          <w:szCs w:val="28"/>
        </w:rPr>
        <w:t>вности реализации подпрограммы «</w:t>
      </w:r>
      <w:r w:rsidRPr="003D3EB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</w:t>
      </w:r>
      <w:r>
        <w:rPr>
          <w:rFonts w:ascii="Times New Roman" w:hAnsi="Times New Roman" w:cs="Times New Roman"/>
          <w:sz w:val="28"/>
          <w:szCs w:val="28"/>
        </w:rPr>
        <w:t>фективности в Кировской области»</w:t>
      </w:r>
      <w:r w:rsidRPr="003D3EBD">
        <w:rPr>
          <w:rFonts w:ascii="Times New Roman" w:hAnsi="Times New Roman" w:cs="Times New Roman"/>
          <w:sz w:val="28"/>
          <w:szCs w:val="28"/>
        </w:rPr>
        <w:t xml:space="preserve"> на 2014 </w:t>
      </w:r>
      <w:r w:rsidR="00F620BF" w:rsidRPr="00F620BF">
        <w:rPr>
          <w:rFonts w:ascii="Times New Roman" w:hAnsi="Times New Roman" w:cs="Times New Roman"/>
          <w:sz w:val="28"/>
          <w:szCs w:val="28"/>
        </w:rPr>
        <w:t>–</w:t>
      </w:r>
      <w:r w:rsidRPr="003D3EBD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годы приведена в подпрограмме «</w:t>
      </w:r>
      <w:r w:rsidRPr="003D3EB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</w:t>
      </w:r>
      <w:r>
        <w:rPr>
          <w:rFonts w:ascii="Times New Roman" w:hAnsi="Times New Roman" w:cs="Times New Roman"/>
          <w:sz w:val="28"/>
          <w:szCs w:val="28"/>
        </w:rPr>
        <w:t>фективности в Кировской области»</w:t>
      </w:r>
      <w:r w:rsidRPr="003D3EBD">
        <w:rPr>
          <w:rFonts w:ascii="Times New Roman" w:hAnsi="Times New Roman" w:cs="Times New Roman"/>
          <w:sz w:val="28"/>
          <w:szCs w:val="28"/>
        </w:rPr>
        <w:t xml:space="preserve"> на 2014 </w:t>
      </w:r>
      <w:r w:rsidR="00F620BF" w:rsidRPr="00F620BF">
        <w:rPr>
          <w:rFonts w:ascii="Times New Roman" w:hAnsi="Times New Roman" w:cs="Times New Roman"/>
          <w:sz w:val="28"/>
          <w:szCs w:val="28"/>
        </w:rPr>
        <w:t>–</w:t>
      </w:r>
      <w:r w:rsidRPr="003D3EBD">
        <w:rPr>
          <w:rFonts w:ascii="Times New Roman" w:hAnsi="Times New Roman" w:cs="Times New Roman"/>
          <w:sz w:val="28"/>
          <w:szCs w:val="28"/>
        </w:rPr>
        <w:t xml:space="preserve"> 2020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F6E40">
        <w:rPr>
          <w:rFonts w:ascii="Times New Roman" w:hAnsi="Times New Roman" w:cs="Times New Roman"/>
          <w:sz w:val="28"/>
          <w:szCs w:val="28"/>
        </w:rPr>
        <w:t>исключить</w:t>
      </w:r>
      <w:r w:rsidR="0036717E">
        <w:rPr>
          <w:rFonts w:ascii="Times New Roman" w:hAnsi="Times New Roman" w:cs="Times New Roman"/>
          <w:sz w:val="28"/>
          <w:szCs w:val="28"/>
        </w:rPr>
        <w:t>.</w:t>
      </w:r>
    </w:p>
    <w:p w:rsidR="000B6D60" w:rsidRDefault="0036717E" w:rsidP="00BF03C9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3EBD">
        <w:rPr>
          <w:rFonts w:ascii="Times New Roman" w:hAnsi="Times New Roman" w:cs="Times New Roman"/>
          <w:sz w:val="28"/>
          <w:szCs w:val="28"/>
        </w:rPr>
        <w:t>осле абзаца «</w:t>
      </w:r>
      <w:r w:rsidR="003D3EBD" w:rsidRPr="003D3EBD">
        <w:rPr>
          <w:rFonts w:ascii="Times New Roman" w:hAnsi="Times New Roman" w:cs="Times New Roman"/>
          <w:sz w:val="28"/>
          <w:szCs w:val="28"/>
        </w:rPr>
        <w:t>Целевые показатели эффективности реализации Государственной пр</w:t>
      </w:r>
      <w:r w:rsidR="003D3E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приведены в приложении № </w:t>
      </w:r>
      <w:r w:rsidR="003D3EBD" w:rsidRPr="003D3EBD">
        <w:rPr>
          <w:rFonts w:ascii="Times New Roman" w:hAnsi="Times New Roman" w:cs="Times New Roman"/>
          <w:sz w:val="28"/>
          <w:szCs w:val="28"/>
        </w:rPr>
        <w:t>1</w:t>
      </w:r>
      <w:r w:rsidR="003D3E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4C5474" w:rsidRDefault="004C5474" w:rsidP="004C5474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3EBD">
        <w:rPr>
          <w:rFonts w:ascii="Times New Roman" w:hAnsi="Times New Roman" w:cs="Times New Roman"/>
          <w:sz w:val="28"/>
          <w:szCs w:val="28"/>
        </w:rPr>
        <w:t>Методика расчета показателей эффекти</w:t>
      </w:r>
      <w:r>
        <w:rPr>
          <w:rFonts w:ascii="Times New Roman" w:hAnsi="Times New Roman" w:cs="Times New Roman"/>
          <w:sz w:val="28"/>
          <w:szCs w:val="28"/>
        </w:rPr>
        <w:t>вности реализации подпрограммы «</w:t>
      </w:r>
      <w:r w:rsidRPr="003D3EB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</w:t>
      </w:r>
      <w:r>
        <w:rPr>
          <w:rFonts w:ascii="Times New Roman" w:hAnsi="Times New Roman" w:cs="Times New Roman"/>
          <w:sz w:val="28"/>
          <w:szCs w:val="28"/>
        </w:rPr>
        <w:t>фективности в Кировской области»</w:t>
      </w:r>
      <w:r w:rsidRPr="003D3EBD">
        <w:rPr>
          <w:rFonts w:ascii="Times New Roman" w:hAnsi="Times New Roman" w:cs="Times New Roman"/>
          <w:sz w:val="28"/>
          <w:szCs w:val="28"/>
        </w:rPr>
        <w:t xml:space="preserve"> на 2014 </w:t>
      </w:r>
      <w:r w:rsidRPr="00F620BF">
        <w:rPr>
          <w:rFonts w:ascii="Times New Roman" w:hAnsi="Times New Roman" w:cs="Times New Roman"/>
          <w:sz w:val="28"/>
          <w:szCs w:val="28"/>
        </w:rPr>
        <w:t>–</w:t>
      </w:r>
      <w:r w:rsidRPr="003D3EBD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годы приведена в подпрограмме «</w:t>
      </w:r>
      <w:r w:rsidRPr="003D3EB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</w:t>
      </w:r>
      <w:r>
        <w:rPr>
          <w:rFonts w:ascii="Times New Roman" w:hAnsi="Times New Roman" w:cs="Times New Roman"/>
          <w:sz w:val="28"/>
          <w:szCs w:val="28"/>
        </w:rPr>
        <w:t>фективности в Кировской области»</w:t>
      </w:r>
      <w:r w:rsidRPr="003D3EBD">
        <w:rPr>
          <w:rFonts w:ascii="Times New Roman" w:hAnsi="Times New Roman" w:cs="Times New Roman"/>
          <w:sz w:val="28"/>
          <w:szCs w:val="28"/>
        </w:rPr>
        <w:t xml:space="preserve"> на 2014 </w:t>
      </w:r>
      <w:r w:rsidRPr="00F620BF">
        <w:rPr>
          <w:rFonts w:ascii="Times New Roman" w:hAnsi="Times New Roman" w:cs="Times New Roman"/>
          <w:sz w:val="28"/>
          <w:szCs w:val="28"/>
        </w:rPr>
        <w:t>–</w:t>
      </w:r>
      <w:r w:rsidRPr="003D3EBD">
        <w:rPr>
          <w:rFonts w:ascii="Times New Roman" w:hAnsi="Times New Roman" w:cs="Times New Roman"/>
          <w:sz w:val="28"/>
          <w:szCs w:val="28"/>
        </w:rPr>
        <w:t xml:space="preserve"> 2020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D8C" w:rsidRDefault="00D90D8C" w:rsidP="00BF03C9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>Уровень газификации природным газом жилищного фонда области по итогам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расчетным и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804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0D8C" w:rsidRDefault="00D90D8C" w:rsidP="00D90D8C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>Уровень газификации природным газом жилищного фонда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90D8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расчетным и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620BF" w:rsidRDefault="00F620BF" w:rsidP="00F620BF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</w:t>
      </w:r>
      <w:r w:rsidRPr="00F620BF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F620BF">
        <w:rPr>
          <w:rFonts w:ascii="Times New Roman" w:hAnsi="Times New Roman" w:cs="Times New Roman"/>
          <w:sz w:val="28"/>
          <w:szCs w:val="28"/>
        </w:rPr>
        <w:t>–</w:t>
      </w:r>
      <w:r w:rsidRPr="00F620BF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газификации жилищного фонда области природным газом по итогам года (%);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430A">
        <w:rPr>
          <w:rFonts w:ascii="Times New Roman" w:hAnsi="Times New Roman" w:cs="Times New Roman"/>
          <w:sz w:val="28"/>
          <w:szCs w:val="28"/>
        </w:rPr>
        <w:t xml:space="preserve"> </w:t>
      </w:r>
      <w:r w:rsidRPr="008804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430A" w:rsidRDefault="00F620BF" w:rsidP="00967FB3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20BF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F620BF">
        <w:rPr>
          <w:rFonts w:ascii="Times New Roman" w:hAnsi="Times New Roman" w:cs="Times New Roman"/>
          <w:sz w:val="28"/>
          <w:szCs w:val="28"/>
        </w:rPr>
        <w:t>–</w:t>
      </w:r>
      <w:r w:rsidRPr="00F620BF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газификации </w:t>
      </w:r>
      <w:r w:rsidR="00362793" w:rsidRPr="00D90D8C">
        <w:rPr>
          <w:rFonts w:ascii="Times New Roman" w:hAnsi="Times New Roman" w:cs="Times New Roman"/>
          <w:sz w:val="28"/>
          <w:szCs w:val="28"/>
          <w:lang w:eastAsia="ru-RU"/>
        </w:rPr>
        <w:t>природным газом жилищного фонда области</w:t>
      </w:r>
      <w:r w:rsidRPr="00F620BF">
        <w:rPr>
          <w:rFonts w:ascii="Times New Roman" w:hAnsi="Times New Roman" w:cs="Times New Roman"/>
          <w:sz w:val="28"/>
          <w:szCs w:val="28"/>
          <w:lang w:eastAsia="ru-RU"/>
        </w:rPr>
        <w:t xml:space="preserve"> (%);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430A" w:rsidRDefault="00F0430A" w:rsidP="00F0430A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«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отдельного мероприятия «</w:t>
      </w:r>
      <w:r w:rsidRPr="0098706E">
        <w:rPr>
          <w:rFonts w:ascii="Times New Roman" w:hAnsi="Times New Roman" w:cs="Times New Roman"/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показатель «</w:t>
      </w:r>
      <w:r w:rsidRPr="0098706E">
        <w:rPr>
          <w:rFonts w:ascii="Times New Roman" w:hAnsi="Times New Roman" w:cs="Times New Roman"/>
          <w:sz w:val="28"/>
          <w:szCs w:val="28"/>
        </w:rPr>
        <w:t>Объём реализации природного газа в качестве моторного топлива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 компаний ПАО «Газпром»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4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430A" w:rsidRDefault="00F0430A" w:rsidP="00F0430A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«Отдельное мероприятие 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06E">
        <w:rPr>
          <w:rFonts w:ascii="Times New Roman" w:hAnsi="Times New Roman" w:cs="Times New Roman"/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0430A" w:rsidRDefault="00F0430A" w:rsidP="00F0430A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0430A">
        <w:rPr>
          <w:rFonts w:ascii="Times New Roman" w:hAnsi="Times New Roman" w:cs="Times New Roman"/>
          <w:sz w:val="28"/>
          <w:szCs w:val="28"/>
        </w:rPr>
        <w:t xml:space="preserve">оличество введенных в эксплуатацию </w:t>
      </w:r>
      <w:r w:rsidRPr="00F0430A">
        <w:rPr>
          <w:rFonts w:ascii="Times New Roman" w:hAnsi="Times New Roman" w:cs="Times New Roman"/>
          <w:sz w:val="28"/>
          <w:szCs w:val="26"/>
        </w:rPr>
        <w:t>автомобильных газонаполнительных компрессорных станций на территории Кировской области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 компаний ПАО «Газпром»;</w:t>
      </w:r>
    </w:p>
    <w:p w:rsidR="00F0430A" w:rsidRDefault="00F0430A" w:rsidP="00F0430A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Pr="0098706E">
        <w:rPr>
          <w:rFonts w:ascii="Times New Roman" w:hAnsi="Times New Roman" w:cs="Times New Roman"/>
          <w:sz w:val="28"/>
          <w:szCs w:val="28"/>
        </w:rPr>
        <w:t>Объём реализации природного газа в качестве моторного топлива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группы компаний ПАО «Газпром»</w:t>
      </w:r>
      <w:r w:rsidR="000877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2F0A" w:rsidRPr="00F0430A" w:rsidRDefault="00D72F0A" w:rsidP="00D72F0A">
      <w:pPr>
        <w:pStyle w:val="ConsPlusNormal"/>
        <w:numPr>
          <w:ilvl w:val="1"/>
          <w:numId w:val="39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«</w:t>
      </w:r>
      <w:r w:rsidR="00644869" w:rsidRPr="00644869">
        <w:rPr>
          <w:rFonts w:ascii="Times New Roman" w:eastAsiaTheme="minorHAnsi" w:hAnsi="Times New Roman" w:cs="Times New Roman"/>
          <w:sz w:val="28"/>
          <w:szCs w:val="28"/>
        </w:rPr>
        <w:t>увеличить</w:t>
      </w:r>
      <w:r w:rsidR="00644869" w:rsidRPr="00644869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введенных в эксплуатацию </w:t>
      </w:r>
      <w:r w:rsidR="00644869" w:rsidRPr="00644869">
        <w:rPr>
          <w:rFonts w:ascii="Times New Roman" w:hAnsi="Times New Roman" w:cs="Times New Roman"/>
          <w:sz w:val="28"/>
          <w:szCs w:val="26"/>
        </w:rPr>
        <w:t>автомобильных газонаполнительных компрессорных станций на территории Кировской области к 01.01.2018 до 3 единиц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="00644869" w:rsidRPr="00644869">
        <w:rPr>
          <w:rFonts w:ascii="Times New Roman" w:hAnsi="Times New Roman" w:cs="Times New Roman"/>
          <w:sz w:val="28"/>
          <w:szCs w:val="26"/>
        </w:rPr>
        <w:t>к 01.01.2018 до 3 единиц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44869" w:rsidRPr="00644869">
        <w:rPr>
          <w:rFonts w:ascii="Times New Roman" w:hAnsi="Times New Roman" w:cs="Times New Roman"/>
          <w:sz w:val="28"/>
          <w:szCs w:val="26"/>
        </w:rPr>
        <w:t>к 01.01.201</w:t>
      </w:r>
      <w:r w:rsidR="00644869">
        <w:rPr>
          <w:rFonts w:ascii="Times New Roman" w:hAnsi="Times New Roman" w:cs="Times New Roman"/>
          <w:sz w:val="28"/>
          <w:szCs w:val="26"/>
        </w:rPr>
        <w:t>9</w:t>
      </w:r>
      <w:r w:rsidR="00644869" w:rsidRPr="00644869">
        <w:rPr>
          <w:rFonts w:ascii="Times New Roman" w:hAnsi="Times New Roman" w:cs="Times New Roman"/>
          <w:sz w:val="28"/>
          <w:szCs w:val="26"/>
        </w:rPr>
        <w:t xml:space="preserve"> до 3 единиц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738">
        <w:rPr>
          <w:rFonts w:ascii="Times New Roman" w:hAnsi="Times New Roman" w:cs="Times New Roman"/>
          <w:sz w:val="28"/>
          <w:szCs w:val="28"/>
        </w:rPr>
        <w:t>.</w:t>
      </w:r>
    </w:p>
    <w:p w:rsidR="003D3EBD" w:rsidRDefault="003D3EBD" w:rsidP="002E59C6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 3</w:t>
      </w:r>
      <w:r w:rsidRPr="000B6D60">
        <w:rPr>
          <w:rFonts w:ascii="Times New Roman" w:hAnsi="Times New Roman" w:cs="Times New Roman"/>
          <w:sz w:val="28"/>
          <w:szCs w:val="28"/>
        </w:rPr>
        <w:t xml:space="preserve"> «</w:t>
      </w:r>
      <w:r w:rsidRPr="003D3EBD">
        <w:rPr>
          <w:rFonts w:ascii="Times New Roman" w:hAnsi="Times New Roman" w:cs="Times New Roman"/>
          <w:sz w:val="28"/>
          <w:szCs w:val="28"/>
        </w:rPr>
        <w:t>Обобщенная характеристика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BD">
        <w:rPr>
          <w:rFonts w:ascii="Times New Roman" w:hAnsi="Times New Roman" w:cs="Times New Roman"/>
          <w:sz w:val="28"/>
          <w:szCs w:val="28"/>
        </w:rPr>
        <w:t>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3FF" w:rsidRDefault="00BC43FF" w:rsidP="00BC43FF">
      <w:pPr>
        <w:pStyle w:val="ConsPlusNormal"/>
        <w:numPr>
          <w:ilvl w:val="1"/>
          <w:numId w:val="4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D0C1A">
        <w:rPr>
          <w:rFonts w:ascii="Times New Roman" w:hAnsi="Times New Roman" w:cs="Times New Roman"/>
          <w:sz w:val="28"/>
          <w:szCs w:val="28"/>
        </w:rPr>
        <w:t xml:space="preserve">бзац второй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67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3.1 изложить в следующей редакции:</w:t>
      </w:r>
    </w:p>
    <w:p w:rsidR="003D3EBD" w:rsidRPr="00BC43FF" w:rsidRDefault="00BC43FF" w:rsidP="00BC43FF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3FF">
        <w:rPr>
          <w:rFonts w:ascii="Times New Roman" w:hAnsi="Times New Roman" w:cs="Times New Roman"/>
          <w:sz w:val="28"/>
          <w:szCs w:val="28"/>
        </w:rPr>
        <w:t>«В 2013 году в рамк</w:t>
      </w:r>
      <w:r>
        <w:rPr>
          <w:rFonts w:ascii="Times New Roman" w:hAnsi="Times New Roman" w:cs="Times New Roman"/>
          <w:sz w:val="28"/>
          <w:szCs w:val="28"/>
        </w:rPr>
        <w:t>ах областной целевой программы «</w:t>
      </w:r>
      <w:r w:rsidRPr="00BC43F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</w:t>
      </w:r>
      <w:r>
        <w:rPr>
          <w:rFonts w:ascii="Times New Roman" w:hAnsi="Times New Roman" w:cs="Times New Roman"/>
          <w:sz w:val="28"/>
          <w:szCs w:val="28"/>
        </w:rPr>
        <w:t>фективности в Кировской области» на 2010-</w:t>
      </w:r>
      <w:r w:rsidRPr="00BC43FF">
        <w:rPr>
          <w:rFonts w:ascii="Times New Roman" w:hAnsi="Times New Roman" w:cs="Times New Roman"/>
          <w:sz w:val="28"/>
          <w:szCs w:val="28"/>
        </w:rPr>
        <w:t>2020 годы осуществляются мероприятия по повышению эффективности потребления энергоресурсов в областных государственных учреждениях для сокращения затрат на коммунальные расходы в областном бюджете, мероприятия в жилищном фонде, в организациях энергетики и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C1A" w:rsidRPr="00BC43FF">
        <w:rPr>
          <w:rFonts w:ascii="Times New Roman" w:hAnsi="Times New Roman" w:cs="Times New Roman"/>
          <w:sz w:val="28"/>
          <w:szCs w:val="28"/>
        </w:rPr>
        <w:t>.</w:t>
      </w:r>
    </w:p>
    <w:p w:rsidR="00194560" w:rsidRDefault="00BC43FF" w:rsidP="00194560">
      <w:pPr>
        <w:pStyle w:val="ConsPlusNormal"/>
        <w:numPr>
          <w:ilvl w:val="1"/>
          <w:numId w:val="4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02CF6">
        <w:rPr>
          <w:rFonts w:ascii="Times New Roman" w:hAnsi="Times New Roman" w:cs="Times New Roman"/>
          <w:sz w:val="28"/>
          <w:szCs w:val="28"/>
        </w:rPr>
        <w:t xml:space="preserve">бзац второй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67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3.2 </w:t>
      </w:r>
      <w:r w:rsidR="001945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94560" w:rsidRPr="00194560" w:rsidRDefault="00194560" w:rsidP="00194560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4560">
        <w:rPr>
          <w:rFonts w:ascii="Times New Roman" w:hAnsi="Times New Roman" w:cs="Times New Roman"/>
          <w:sz w:val="28"/>
          <w:szCs w:val="28"/>
        </w:rPr>
        <w:t xml:space="preserve">«В 2013 году </w:t>
      </w:r>
      <w:r w:rsidRPr="00194560">
        <w:rPr>
          <w:rFonts w:ascii="Times New Roman" w:hAnsi="Times New Roman" w:cs="Times New Roman"/>
          <w:sz w:val="28"/>
          <w:szCs w:val="28"/>
          <w:lang w:eastAsia="ru-RU"/>
        </w:rPr>
        <w:t xml:space="preserve">рамках областной целевой </w:t>
      </w:r>
      <w:hyperlink r:id="rId8" w:history="1">
        <w:r w:rsidRPr="00194560">
          <w:rPr>
            <w:rFonts w:ascii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94560">
        <w:rPr>
          <w:rFonts w:ascii="Times New Roman" w:hAnsi="Times New Roman" w:cs="Times New Roman"/>
          <w:sz w:val="28"/>
          <w:szCs w:val="28"/>
          <w:lang w:eastAsia="ru-RU"/>
        </w:rPr>
        <w:t xml:space="preserve">Газификация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Кировской области» на 2013-</w:t>
      </w:r>
      <w:r w:rsidRPr="00194560">
        <w:rPr>
          <w:rFonts w:ascii="Times New Roman" w:hAnsi="Times New Roman" w:cs="Times New Roman"/>
          <w:sz w:val="28"/>
          <w:szCs w:val="28"/>
          <w:lang w:eastAsia="ru-RU"/>
        </w:rPr>
        <w:t>2017 годы осуществляются мероприятия по проектированию и строительству распределительных газопроводов и газовых котельных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45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2CF6" w:rsidRDefault="00D02CF6" w:rsidP="002E59C6">
      <w:pPr>
        <w:pStyle w:val="ConsPlusNormal"/>
        <w:numPr>
          <w:ilvl w:val="1"/>
          <w:numId w:val="4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2CF6">
        <w:rPr>
          <w:rFonts w:ascii="Times New Roman" w:hAnsi="Times New Roman" w:cs="Times New Roman"/>
          <w:sz w:val="28"/>
          <w:szCs w:val="28"/>
        </w:rPr>
        <w:t>Пункт 3.3 изложить в следующей редакции:</w:t>
      </w:r>
    </w:p>
    <w:p w:rsidR="00D02CF6" w:rsidRDefault="00D02CF6" w:rsidP="002E59C6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2CF6">
        <w:rPr>
          <w:rFonts w:ascii="Times New Roman" w:hAnsi="Times New Roman" w:cs="Times New Roman"/>
          <w:sz w:val="28"/>
          <w:szCs w:val="28"/>
          <w:lang w:eastAsia="ru-RU"/>
        </w:rPr>
        <w:t xml:space="preserve">3.3. Ведомственной целевой </w:t>
      </w:r>
      <w:hyperlink r:id="rId9" w:history="1">
        <w:r w:rsidRPr="00D02CF6">
          <w:rPr>
            <w:rFonts w:ascii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D02CF6">
        <w:rPr>
          <w:rFonts w:ascii="Times New Roman" w:hAnsi="Times New Roman" w:cs="Times New Roman"/>
          <w:sz w:val="28"/>
          <w:szCs w:val="28"/>
          <w:lang w:eastAsia="ru-RU"/>
        </w:rPr>
        <w:t xml:space="preserve"> «Осуществление функций заказчика по проектированию, строительству и реконструкции объектов инженерной инфраструктуры Кировской области», утвержденной приказом главы департамента энергетики и газификации Кировской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D02CF6">
        <w:rPr>
          <w:rFonts w:ascii="Times New Roman" w:hAnsi="Times New Roman" w:cs="Times New Roman"/>
          <w:sz w:val="28"/>
          <w:szCs w:val="28"/>
          <w:lang w:eastAsia="ru-RU"/>
        </w:rPr>
        <w:t xml:space="preserve"> 56 от 02.08.2012, в рамках которой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2013 году</w:t>
      </w:r>
      <w:r w:rsidRPr="00D02CF6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обеспечивается проектирование, строительство и реконструкция объектов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D0E52" w:rsidRDefault="00D51497" w:rsidP="00D51497">
      <w:pPr>
        <w:pStyle w:val="ConsPlusNormal"/>
        <w:numPr>
          <w:ilvl w:val="1"/>
          <w:numId w:val="4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D51497">
        <w:rPr>
          <w:rFonts w:ascii="Times New Roman" w:hAnsi="Times New Roman" w:cs="Times New Roman"/>
          <w:sz w:val="28"/>
          <w:szCs w:val="28"/>
        </w:rPr>
        <w:t>3.3–4</w:t>
      </w:r>
      <w:r w:rsidR="00ED0E52">
        <w:rPr>
          <w:rFonts w:ascii="Times New Roman" w:hAnsi="Times New Roman" w:cs="Times New Roman"/>
          <w:sz w:val="28"/>
          <w:szCs w:val="28"/>
        </w:rPr>
        <w:t>:</w:t>
      </w:r>
    </w:p>
    <w:p w:rsidR="00ED0E52" w:rsidRDefault="00ED0E52" w:rsidP="00ED0E52">
      <w:pPr>
        <w:pStyle w:val="ConsPlusNormal"/>
        <w:tabs>
          <w:tab w:val="left" w:pos="993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ab/>
        <w:t>Абзац первый дополнить словами «с 2015 по 2018 годы».</w:t>
      </w:r>
    </w:p>
    <w:p w:rsidR="002E59C6" w:rsidRDefault="00ED0E52" w:rsidP="004255A9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>
        <w:rPr>
          <w:rFonts w:ascii="Times New Roman" w:hAnsi="Times New Roman" w:cs="Times New Roman"/>
          <w:sz w:val="28"/>
          <w:szCs w:val="28"/>
        </w:rPr>
        <w:tab/>
      </w:r>
      <w:r w:rsidR="004255A9" w:rsidRPr="00B4086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4255A9">
        <w:rPr>
          <w:rFonts w:ascii="Times New Roman" w:hAnsi="Times New Roman" w:cs="Times New Roman"/>
          <w:sz w:val="28"/>
          <w:szCs w:val="28"/>
        </w:rPr>
        <w:t>третьем</w:t>
      </w:r>
      <w:r w:rsidR="004255A9" w:rsidRPr="00B4086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255A9">
        <w:rPr>
          <w:rFonts w:ascii="Times New Roman" w:hAnsi="Times New Roman" w:cs="Times New Roman"/>
          <w:sz w:val="28"/>
          <w:szCs w:val="28"/>
        </w:rPr>
        <w:t>до 2020 года</w:t>
      </w:r>
      <w:r w:rsidR="004255A9" w:rsidRPr="00B4086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255A9">
        <w:rPr>
          <w:rFonts w:ascii="Times New Roman" w:hAnsi="Times New Roman" w:cs="Times New Roman"/>
          <w:sz w:val="28"/>
          <w:szCs w:val="28"/>
        </w:rPr>
        <w:t>до 2019 года</w:t>
      </w:r>
      <w:r w:rsidR="004255A9" w:rsidRPr="00B40869">
        <w:rPr>
          <w:rFonts w:ascii="Times New Roman" w:hAnsi="Times New Roman" w:cs="Times New Roman"/>
          <w:sz w:val="28"/>
          <w:szCs w:val="28"/>
        </w:rPr>
        <w:t>»</w:t>
      </w:r>
      <w:r w:rsidR="002E59C6">
        <w:rPr>
          <w:rFonts w:ascii="Times New Roman" w:hAnsi="Times New Roman" w:cs="Times New Roman"/>
          <w:sz w:val="28"/>
          <w:szCs w:val="28"/>
        </w:rPr>
        <w:t>.</w:t>
      </w:r>
    </w:p>
    <w:p w:rsidR="00D212FF" w:rsidRDefault="00D212FF" w:rsidP="004255A9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051CD8">
        <w:rPr>
          <w:rFonts w:ascii="Times New Roman" w:hAnsi="Times New Roman" w:cs="Times New Roman"/>
          <w:sz w:val="28"/>
          <w:szCs w:val="28"/>
        </w:rPr>
        <w:t>ополнить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51CD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12FF" w:rsidRPr="00D02CF6" w:rsidRDefault="00D212FF" w:rsidP="004255A9">
      <w:pPr>
        <w:pStyle w:val="ConsPlusNormal"/>
        <w:tabs>
          <w:tab w:val="left" w:pos="993"/>
          <w:tab w:val="left" w:pos="127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12FF">
        <w:rPr>
          <w:rFonts w:ascii="Times New Roman" w:hAnsi="Times New Roman" w:cs="Times New Roman"/>
          <w:sz w:val="28"/>
          <w:szCs w:val="28"/>
        </w:rPr>
        <w:t>Объём реализации природного газа в качестве моторного топлива</w:t>
      </w:r>
      <w:r w:rsidR="006F7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01.01.2021 увеличится до</w:t>
      </w:r>
      <w:r w:rsidRPr="00D212FF">
        <w:rPr>
          <w:rFonts w:ascii="Times New Roman" w:hAnsi="Times New Roman" w:cs="Times New Roman"/>
          <w:sz w:val="28"/>
          <w:szCs w:val="28"/>
        </w:rPr>
        <w:t xml:space="preserve"> 13250 тыс. куб. метров/год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D3EBD" w:rsidRDefault="003D3EBD" w:rsidP="003B0447">
      <w:pPr>
        <w:pStyle w:val="ConsPlusNormal"/>
        <w:numPr>
          <w:ilvl w:val="1"/>
          <w:numId w:val="40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3EBD">
        <w:rPr>
          <w:rFonts w:ascii="Times New Roman" w:hAnsi="Times New Roman" w:cs="Times New Roman"/>
          <w:sz w:val="28"/>
          <w:szCs w:val="28"/>
        </w:rPr>
        <w:t xml:space="preserve"> пункте 3.5 после слов «Предоставление субсидий оператору по закупкам топлива для отопления жилищного фонда и объектов социальной сферы» дополнить словами «(реализация отдельного мероприятия в 2013-2015 годах)»</w:t>
      </w:r>
      <w:r w:rsidR="001E0548">
        <w:rPr>
          <w:rFonts w:ascii="Times New Roman" w:hAnsi="Times New Roman" w:cs="Times New Roman"/>
          <w:sz w:val="28"/>
          <w:szCs w:val="28"/>
        </w:rPr>
        <w:t>.</w:t>
      </w:r>
    </w:p>
    <w:p w:rsidR="001E0548" w:rsidRDefault="001E0548" w:rsidP="003B0447">
      <w:pPr>
        <w:pStyle w:val="af2"/>
        <w:numPr>
          <w:ilvl w:val="0"/>
          <w:numId w:val="40"/>
        </w:numPr>
        <w:tabs>
          <w:tab w:val="left" w:pos="1134"/>
        </w:tabs>
        <w:suppressAutoHyphens/>
        <w:autoSpaceDE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4 «</w:t>
      </w:r>
      <w:r w:rsidRPr="00CA50ED">
        <w:rPr>
          <w:sz w:val="28"/>
          <w:szCs w:val="28"/>
        </w:rPr>
        <w:t>Основные меры правового регулирования в сфере реализации Государственной программы</w:t>
      </w:r>
      <w:r>
        <w:rPr>
          <w:sz w:val="28"/>
          <w:szCs w:val="28"/>
        </w:rPr>
        <w:t>» таблицу 1 изложить в следующей редакции:</w:t>
      </w:r>
    </w:p>
    <w:p w:rsidR="003B0447" w:rsidRDefault="003B0447" w:rsidP="003B0447">
      <w:pPr>
        <w:pStyle w:val="af2"/>
        <w:tabs>
          <w:tab w:val="left" w:pos="1134"/>
        </w:tabs>
        <w:autoSpaceDE w:val="0"/>
        <w:spacing w:after="120" w:line="360" w:lineRule="auto"/>
        <w:ind w:left="709"/>
        <w:jc w:val="both"/>
        <w:rPr>
          <w:sz w:val="28"/>
          <w:szCs w:val="28"/>
        </w:rPr>
      </w:pPr>
    </w:p>
    <w:p w:rsidR="003B0447" w:rsidRDefault="003B0447" w:rsidP="003B0447">
      <w:pPr>
        <w:pStyle w:val="af2"/>
        <w:tabs>
          <w:tab w:val="left" w:pos="1134"/>
        </w:tabs>
        <w:autoSpaceDE w:val="0"/>
        <w:spacing w:after="120" w:line="360" w:lineRule="auto"/>
        <w:ind w:left="709"/>
        <w:jc w:val="both"/>
        <w:rPr>
          <w:sz w:val="28"/>
          <w:szCs w:val="28"/>
        </w:rPr>
      </w:pPr>
    </w:p>
    <w:p w:rsidR="003B0447" w:rsidRDefault="003B0447" w:rsidP="003B0447">
      <w:pPr>
        <w:pStyle w:val="af2"/>
        <w:tabs>
          <w:tab w:val="left" w:pos="1134"/>
        </w:tabs>
        <w:autoSpaceDE w:val="0"/>
        <w:spacing w:after="120" w:line="360" w:lineRule="auto"/>
        <w:ind w:left="709"/>
        <w:jc w:val="both"/>
        <w:rPr>
          <w:sz w:val="28"/>
          <w:szCs w:val="28"/>
        </w:rPr>
      </w:pPr>
    </w:p>
    <w:p w:rsidR="003B0447" w:rsidRDefault="003B0447" w:rsidP="003B0447">
      <w:pPr>
        <w:pStyle w:val="af2"/>
        <w:tabs>
          <w:tab w:val="left" w:pos="1134"/>
        </w:tabs>
        <w:autoSpaceDE w:val="0"/>
        <w:spacing w:after="120" w:line="360" w:lineRule="auto"/>
        <w:ind w:left="709"/>
        <w:jc w:val="both"/>
        <w:rPr>
          <w:sz w:val="28"/>
          <w:szCs w:val="28"/>
        </w:rPr>
      </w:pPr>
    </w:p>
    <w:p w:rsidR="003B0447" w:rsidRDefault="003B0447" w:rsidP="003B0447">
      <w:pPr>
        <w:pStyle w:val="af2"/>
        <w:tabs>
          <w:tab w:val="left" w:pos="1134"/>
        </w:tabs>
        <w:autoSpaceDE w:val="0"/>
        <w:spacing w:after="120" w:line="360" w:lineRule="auto"/>
        <w:ind w:left="709"/>
        <w:jc w:val="both"/>
        <w:rPr>
          <w:sz w:val="28"/>
          <w:szCs w:val="28"/>
        </w:rPr>
      </w:pPr>
    </w:p>
    <w:p w:rsidR="001E0548" w:rsidRDefault="001E0548" w:rsidP="001E0548">
      <w:pPr>
        <w:pStyle w:val="af2"/>
        <w:tabs>
          <w:tab w:val="left" w:pos="1276"/>
        </w:tabs>
        <w:autoSpaceDE w:val="0"/>
        <w:spacing w:line="360" w:lineRule="auto"/>
        <w:ind w:left="7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1</w:t>
      </w:r>
    </w:p>
    <w:p w:rsidR="001E0548" w:rsidRDefault="001E0548" w:rsidP="009319CB">
      <w:pPr>
        <w:pStyle w:val="af2"/>
        <w:tabs>
          <w:tab w:val="left" w:pos="1276"/>
        </w:tabs>
        <w:autoSpaceDE w:val="0"/>
        <w:spacing w:line="276" w:lineRule="auto"/>
        <w:ind w:left="710"/>
        <w:jc w:val="center"/>
        <w:rPr>
          <w:sz w:val="28"/>
          <w:szCs w:val="28"/>
        </w:rPr>
      </w:pPr>
      <w:r w:rsidRPr="0057599E">
        <w:rPr>
          <w:sz w:val="28"/>
          <w:szCs w:val="28"/>
        </w:rPr>
        <w:t>Сведения об основны</w:t>
      </w:r>
      <w:r>
        <w:rPr>
          <w:sz w:val="28"/>
          <w:szCs w:val="28"/>
        </w:rPr>
        <w:t>х мерах правового регулирования</w:t>
      </w:r>
    </w:p>
    <w:p w:rsidR="001E0548" w:rsidRDefault="001E0548" w:rsidP="009319CB">
      <w:pPr>
        <w:pStyle w:val="af2"/>
        <w:tabs>
          <w:tab w:val="left" w:pos="1276"/>
        </w:tabs>
        <w:autoSpaceDE w:val="0"/>
        <w:spacing w:line="276" w:lineRule="auto"/>
        <w:ind w:left="710"/>
        <w:jc w:val="center"/>
        <w:rPr>
          <w:sz w:val="28"/>
          <w:szCs w:val="28"/>
        </w:rPr>
      </w:pPr>
      <w:r w:rsidRPr="0057599E">
        <w:rPr>
          <w:sz w:val="28"/>
          <w:szCs w:val="28"/>
        </w:rPr>
        <w:t>реализации Государственной программы</w:t>
      </w:r>
    </w:p>
    <w:tbl>
      <w:tblPr>
        <w:tblW w:w="95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1559"/>
        <w:gridCol w:w="1937"/>
      </w:tblGrid>
      <w:tr w:rsidR="001E0548" w:rsidRPr="003B0447" w:rsidTr="003B0447">
        <w:trPr>
          <w:trHeight w:val="5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8" w:rsidRPr="003B0447" w:rsidRDefault="001E0548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8" w:rsidRPr="003B0447" w:rsidRDefault="001E0548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Вид правового акта в разрезе подпрограмм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8" w:rsidRPr="003B0447" w:rsidRDefault="001E0548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Основные положения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8" w:rsidRPr="003B0447" w:rsidRDefault="001E0548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8" w:rsidRPr="003B0447" w:rsidRDefault="001E0548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Ожидаемые сроки принятия нормативного акта</w:t>
            </w:r>
          </w:p>
        </w:tc>
      </w:tr>
      <w:tr w:rsidR="007879E1" w:rsidRPr="003B0447" w:rsidTr="009319CB">
        <w:trPr>
          <w:trHeight w:val="2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E1" w:rsidRPr="003B0447" w:rsidRDefault="007879E1" w:rsidP="003B04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E1" w:rsidRPr="003B0447" w:rsidRDefault="007879E1" w:rsidP="003B0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Отдельное мероприятие «Газификация Кировской области». Постановление Правительства Кировской об</w:t>
            </w:r>
            <w:r w:rsidR="00DC640C">
              <w:rPr>
                <w:sz w:val="28"/>
                <w:szCs w:val="28"/>
                <w:lang w:eastAsia="ru-RU"/>
              </w:rPr>
              <w:t>-</w:t>
            </w:r>
            <w:r w:rsidRPr="003B0447">
              <w:rPr>
                <w:sz w:val="28"/>
                <w:szCs w:val="28"/>
                <w:lang w:eastAsia="ru-RU"/>
              </w:rPr>
              <w:t>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E1" w:rsidRPr="003B0447" w:rsidRDefault="007879E1" w:rsidP="003B0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 xml:space="preserve">утверждается решение о направлении бюджетных инвестиций в объекты газификации государственной собственности Кировской области и определяется </w:t>
            </w:r>
            <w:r w:rsidRPr="003B0447">
              <w:rPr>
                <w:sz w:val="28"/>
                <w:szCs w:val="28"/>
              </w:rPr>
              <w:t>перечень объектов газификации государственной собственности Кировской области</w:t>
            </w:r>
            <w:r w:rsidRPr="003B0447">
              <w:rPr>
                <w:sz w:val="28"/>
                <w:szCs w:val="28"/>
                <w:lang w:eastAsia="ru-RU"/>
              </w:rPr>
              <w:t>, финансируемых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E1" w:rsidRPr="003B0447" w:rsidRDefault="007879E1" w:rsidP="003B0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министерство промышленности и энергетики Кировской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E1" w:rsidRPr="003B0447" w:rsidRDefault="007879E1" w:rsidP="003B0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B0447">
              <w:rPr>
                <w:sz w:val="28"/>
                <w:szCs w:val="28"/>
                <w:lang w:eastAsia="ru-RU"/>
              </w:rPr>
              <w:t>при необходимости, в I квартале текущего года»</w:t>
            </w:r>
          </w:p>
        </w:tc>
      </w:tr>
    </w:tbl>
    <w:p w:rsidR="001E0548" w:rsidRDefault="001E0548" w:rsidP="001E0548">
      <w:pPr>
        <w:tabs>
          <w:tab w:val="left" w:pos="1276"/>
        </w:tabs>
        <w:autoSpaceDE w:val="0"/>
        <w:spacing w:line="360" w:lineRule="auto"/>
        <w:jc w:val="both"/>
        <w:rPr>
          <w:sz w:val="28"/>
          <w:szCs w:val="28"/>
        </w:rPr>
      </w:pPr>
    </w:p>
    <w:p w:rsidR="00B40869" w:rsidRDefault="00B40869" w:rsidP="00BF03C9">
      <w:pPr>
        <w:pStyle w:val="ConsPlusNormal"/>
        <w:numPr>
          <w:ilvl w:val="0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>В разделе 5 «Ресурсное обеспечение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869" w:rsidRDefault="00B40869" w:rsidP="00E64EAE">
      <w:pPr>
        <w:pStyle w:val="ConsPlusNormal"/>
        <w:numPr>
          <w:ilvl w:val="1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0869">
        <w:rPr>
          <w:rFonts w:ascii="Times New Roman" w:hAnsi="Times New Roman" w:cs="Times New Roman"/>
          <w:sz w:val="28"/>
          <w:szCs w:val="28"/>
        </w:rPr>
        <w:t xml:space="preserve"> абзаце втором слова «8648354,23 тыс. рублей» заменить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40869">
        <w:rPr>
          <w:rFonts w:ascii="Times New Roman" w:hAnsi="Times New Roman" w:cs="Times New Roman"/>
          <w:sz w:val="28"/>
          <w:szCs w:val="28"/>
        </w:rPr>
        <w:t>словами «</w:t>
      </w:r>
      <w:r w:rsidR="00BF3C09">
        <w:rPr>
          <w:rFonts w:ascii="Times New Roman" w:hAnsi="Times New Roman" w:cs="Times New Roman"/>
          <w:sz w:val="28"/>
          <w:szCs w:val="28"/>
        </w:rPr>
        <w:t>8562559,90</w:t>
      </w:r>
      <w:r w:rsidRPr="00B40869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40869" w:rsidRDefault="00B40869" w:rsidP="00E64EAE">
      <w:pPr>
        <w:pStyle w:val="ConsPlusNormal"/>
        <w:numPr>
          <w:ilvl w:val="1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>В абзаце четвёртом слова «</w:t>
      </w:r>
      <w:r w:rsidR="00EB1C92" w:rsidRPr="00B40869">
        <w:rPr>
          <w:rFonts w:ascii="Times New Roman" w:hAnsi="Times New Roman" w:cs="Times New Roman"/>
          <w:sz w:val="28"/>
          <w:szCs w:val="28"/>
        </w:rPr>
        <w:t xml:space="preserve">4569349,07 </w:t>
      </w:r>
      <w:r w:rsidRPr="00B40869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A37530">
        <w:rPr>
          <w:rFonts w:ascii="Times New Roman" w:hAnsi="Times New Roman" w:cs="Times New Roman"/>
          <w:sz w:val="28"/>
          <w:szCs w:val="28"/>
        </w:rPr>
        <w:t>4542489,46</w:t>
      </w:r>
      <w:r w:rsidR="00EB1C92" w:rsidRPr="00B40869">
        <w:rPr>
          <w:rFonts w:ascii="Times New Roman" w:hAnsi="Times New Roman" w:cs="Times New Roman"/>
          <w:sz w:val="28"/>
          <w:szCs w:val="28"/>
        </w:rPr>
        <w:t xml:space="preserve"> </w:t>
      </w:r>
      <w:r w:rsidRPr="00B40869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EB1FBD" w:rsidRPr="00EB1FBD" w:rsidRDefault="00EB1FBD" w:rsidP="001E0548">
      <w:pPr>
        <w:pStyle w:val="ConsPlusNormal"/>
        <w:numPr>
          <w:ilvl w:val="1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1FBD"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="00A37530" w:rsidRPr="00EB1FBD">
        <w:rPr>
          <w:rFonts w:ascii="Times New Roman" w:hAnsi="Times New Roman" w:cs="Times New Roman"/>
          <w:sz w:val="28"/>
          <w:szCs w:val="28"/>
        </w:rPr>
        <w:t>150146,</w:t>
      </w:r>
      <w:r w:rsidR="00A37530">
        <w:rPr>
          <w:rFonts w:ascii="Times New Roman" w:hAnsi="Times New Roman" w:cs="Times New Roman"/>
          <w:sz w:val="28"/>
          <w:szCs w:val="28"/>
        </w:rPr>
        <w:t>39</w:t>
      </w:r>
      <w:r w:rsidR="00A37530" w:rsidRPr="00EB1FBD">
        <w:rPr>
          <w:rFonts w:ascii="Times New Roman" w:hAnsi="Times New Roman" w:cs="Times New Roman"/>
          <w:sz w:val="28"/>
          <w:szCs w:val="28"/>
        </w:rPr>
        <w:t xml:space="preserve"> </w:t>
      </w:r>
      <w:r w:rsidRPr="00EB1FBD">
        <w:rPr>
          <w:rFonts w:ascii="Times New Roman" w:hAnsi="Times New Roman" w:cs="Times New Roman"/>
          <w:sz w:val="28"/>
          <w:szCs w:val="28"/>
        </w:rPr>
        <w:t>тыс. рублей» заменить словами «150146,27 тыс. рублей».</w:t>
      </w:r>
    </w:p>
    <w:p w:rsidR="00EB1FBD" w:rsidRPr="00EB1FBD" w:rsidRDefault="00EB1FBD" w:rsidP="001E0548">
      <w:pPr>
        <w:pStyle w:val="ConsPlusNormal"/>
        <w:numPr>
          <w:ilvl w:val="1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1FBD"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="00B95EF6">
        <w:rPr>
          <w:rFonts w:ascii="Times New Roman" w:hAnsi="Times New Roman" w:cs="Times New Roman"/>
          <w:sz w:val="28"/>
          <w:szCs w:val="28"/>
        </w:rPr>
        <w:t>3634119,60</w:t>
      </w:r>
      <w:r w:rsidRPr="00EB1FBD">
        <w:rPr>
          <w:rFonts w:ascii="Times New Roman" w:hAnsi="Times New Roman" w:cs="Times New Roman"/>
          <w:sz w:val="28"/>
          <w:szCs w:val="28"/>
        </w:rPr>
        <w:t>  тыс. рублей» заменить словами «</w:t>
      </w:r>
      <w:r w:rsidR="00BF3C09">
        <w:rPr>
          <w:rFonts w:ascii="Times New Roman" w:hAnsi="Times New Roman" w:cs="Times New Roman"/>
          <w:sz w:val="28"/>
          <w:szCs w:val="28"/>
        </w:rPr>
        <w:t>3575185,00</w:t>
      </w:r>
      <w:r w:rsidRPr="00EB1FBD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40869" w:rsidRDefault="00B40869" w:rsidP="001E0548">
      <w:pPr>
        <w:pStyle w:val="ConsPlusNormal"/>
        <w:numPr>
          <w:ilvl w:val="1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t>Таблицу 2 изложить в следующей редакции:</w:t>
      </w:r>
    </w:p>
    <w:p w:rsidR="003B0447" w:rsidRDefault="003B0447" w:rsidP="003B0447">
      <w:pPr>
        <w:pStyle w:val="ConsPlusNormal"/>
        <w:tabs>
          <w:tab w:val="left" w:pos="851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447" w:rsidRDefault="003B0447" w:rsidP="003B0447">
      <w:pPr>
        <w:pStyle w:val="ConsPlusNormal"/>
        <w:tabs>
          <w:tab w:val="left" w:pos="851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869" w:rsidRPr="00865FC1" w:rsidRDefault="00B40869" w:rsidP="00B40869">
      <w:pPr>
        <w:spacing w:line="324" w:lineRule="auto"/>
        <w:jc w:val="right"/>
        <w:rPr>
          <w:sz w:val="16"/>
          <w:szCs w:val="16"/>
        </w:rPr>
      </w:pPr>
    </w:p>
    <w:p w:rsidR="00B40869" w:rsidRPr="00B40869" w:rsidRDefault="00B40869" w:rsidP="00B40869">
      <w:pPr>
        <w:spacing w:line="324" w:lineRule="auto"/>
        <w:jc w:val="right"/>
        <w:rPr>
          <w:sz w:val="28"/>
          <w:szCs w:val="28"/>
        </w:rPr>
      </w:pPr>
      <w:r w:rsidRPr="00B40869">
        <w:rPr>
          <w:sz w:val="28"/>
          <w:szCs w:val="28"/>
        </w:rPr>
        <w:lastRenderedPageBreak/>
        <w:t xml:space="preserve"> «Таблица 2</w:t>
      </w:r>
    </w:p>
    <w:p w:rsidR="00B40869" w:rsidRPr="00B40869" w:rsidRDefault="00B40869" w:rsidP="00B40869">
      <w:pPr>
        <w:spacing w:line="324" w:lineRule="auto"/>
        <w:jc w:val="right"/>
        <w:rPr>
          <w:sz w:val="6"/>
          <w:szCs w:val="6"/>
        </w:rPr>
      </w:pPr>
    </w:p>
    <w:p w:rsidR="00B40869" w:rsidRPr="00B40869" w:rsidRDefault="00B40869" w:rsidP="00B40869">
      <w:pPr>
        <w:spacing w:line="360" w:lineRule="auto"/>
        <w:jc w:val="center"/>
        <w:rPr>
          <w:sz w:val="28"/>
          <w:szCs w:val="28"/>
        </w:rPr>
      </w:pPr>
      <w:r w:rsidRPr="00B40869">
        <w:rPr>
          <w:sz w:val="28"/>
          <w:szCs w:val="28"/>
        </w:rPr>
        <w:t>Основные направления финансирования Государственной программы</w:t>
      </w:r>
    </w:p>
    <w:p w:rsidR="00B40869" w:rsidRPr="00B40869" w:rsidRDefault="00B40869" w:rsidP="00A74417">
      <w:pPr>
        <w:spacing w:line="324" w:lineRule="auto"/>
        <w:jc w:val="right"/>
        <w:rPr>
          <w:sz w:val="24"/>
          <w:szCs w:val="24"/>
        </w:rPr>
      </w:pPr>
      <w:r w:rsidRPr="00B40869">
        <w:rPr>
          <w:sz w:val="24"/>
          <w:szCs w:val="24"/>
        </w:rPr>
        <w:t>(тыс. рублей)</w:t>
      </w: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877"/>
        <w:gridCol w:w="882"/>
        <w:gridCol w:w="883"/>
        <w:gridCol w:w="882"/>
        <w:gridCol w:w="883"/>
        <w:gridCol w:w="883"/>
        <w:gridCol w:w="882"/>
        <w:gridCol w:w="883"/>
        <w:gridCol w:w="883"/>
      </w:tblGrid>
      <w:tr w:rsidR="00EB1C92" w:rsidRPr="00835ACA" w:rsidTr="00EB1C92">
        <w:tc>
          <w:tcPr>
            <w:tcW w:w="1668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Основные направления финансирования</w:t>
            </w:r>
          </w:p>
        </w:tc>
        <w:tc>
          <w:tcPr>
            <w:tcW w:w="7938" w:type="dxa"/>
            <w:gridSpan w:val="9"/>
          </w:tcPr>
          <w:p w:rsidR="00EB1C92" w:rsidRPr="00835ACA" w:rsidRDefault="00EB1C92" w:rsidP="00835ACA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35ACA">
              <w:rPr>
                <w:rFonts w:ascii="Times New Roman" w:hAnsi="Times New Roman" w:cs="Times New Roman"/>
              </w:rPr>
              <w:t>Объемы финансирования в 2013 – 2020 годах</w:t>
            </w:r>
          </w:p>
        </w:tc>
      </w:tr>
      <w:tr w:rsidR="00EB1C92" w:rsidRPr="00835ACA" w:rsidTr="00EB1C92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всего</w:t>
            </w:r>
          </w:p>
        </w:tc>
        <w:tc>
          <w:tcPr>
            <w:tcW w:w="7061" w:type="dxa"/>
            <w:gridSpan w:val="8"/>
          </w:tcPr>
          <w:p w:rsidR="00EB1C92" w:rsidRPr="00835ACA" w:rsidRDefault="00EB1C92" w:rsidP="000877B0">
            <w:pPr>
              <w:snapToGrid w:val="0"/>
              <w:jc w:val="center"/>
            </w:pPr>
            <w:r w:rsidRPr="00835ACA">
              <w:t>в том числе</w:t>
            </w:r>
          </w:p>
        </w:tc>
      </w:tr>
      <w:tr w:rsidR="00EB1C92" w:rsidRPr="00835ACA" w:rsidTr="00EB1C92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2013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2014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82" w:type="dxa"/>
          </w:tcPr>
          <w:p w:rsidR="00EB1C92" w:rsidRDefault="00EB1C92" w:rsidP="000877B0">
            <w:pPr>
              <w:snapToGrid w:val="0"/>
              <w:ind w:left="-108" w:right="-109"/>
              <w:jc w:val="center"/>
            </w:pPr>
            <w:r w:rsidRPr="00835ACA">
              <w:t>2015 год</w:t>
            </w:r>
          </w:p>
          <w:p w:rsidR="00FE5BAD" w:rsidRPr="00835ACA" w:rsidRDefault="00FE5BAD" w:rsidP="000877B0">
            <w:pPr>
              <w:snapToGrid w:val="0"/>
              <w:ind w:left="-108" w:right="-109"/>
              <w:jc w:val="center"/>
            </w:pPr>
            <w:r w:rsidRPr="00835ACA">
              <w:t>(факт)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2016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2017 год</w:t>
            </w:r>
          </w:p>
        </w:tc>
        <w:tc>
          <w:tcPr>
            <w:tcW w:w="882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2018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2019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2020 год</w:t>
            </w:r>
          </w:p>
        </w:tc>
      </w:tr>
      <w:tr w:rsidR="00BF3C09" w:rsidRPr="00835ACA" w:rsidTr="00BF3C09">
        <w:tc>
          <w:tcPr>
            <w:tcW w:w="1668" w:type="dxa"/>
          </w:tcPr>
          <w:p w:rsidR="00BF3C09" w:rsidRPr="00835ACA" w:rsidRDefault="00BF3C09" w:rsidP="004A1695">
            <w:pPr>
              <w:snapToGrid w:val="0"/>
              <w:ind w:left="-108" w:right="-108"/>
              <w:jc w:val="center"/>
            </w:pPr>
            <w:r w:rsidRPr="00835ACA">
              <w:t>Государственная программа – всего,</w:t>
            </w:r>
            <w:r>
              <w:t xml:space="preserve"> </w:t>
            </w:r>
            <w:r w:rsidRPr="00835ACA">
              <w:t>в том числе:</w:t>
            </w:r>
          </w:p>
        </w:tc>
        <w:tc>
          <w:tcPr>
            <w:tcW w:w="877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8562559,90</w:t>
            </w:r>
          </w:p>
        </w:tc>
        <w:tc>
          <w:tcPr>
            <w:tcW w:w="882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697530,15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482507,90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973491,29</w:t>
            </w:r>
          </w:p>
        </w:tc>
        <w:tc>
          <w:tcPr>
            <w:tcW w:w="882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1127974,69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1175388,19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1216196,39</w:t>
            </w:r>
          </w:p>
        </w:tc>
      </w:tr>
      <w:tr w:rsidR="00BF3C09" w:rsidRPr="00835ACA" w:rsidTr="00BF3C0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капитальные вложения</w:t>
            </w:r>
          </w:p>
        </w:tc>
        <w:tc>
          <w:tcPr>
            <w:tcW w:w="877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7757318,95</w:t>
            </w:r>
          </w:p>
        </w:tc>
        <w:tc>
          <w:tcPr>
            <w:tcW w:w="882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2215011,46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609394,18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435443,00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925015,60</w:t>
            </w:r>
          </w:p>
        </w:tc>
        <w:tc>
          <w:tcPr>
            <w:tcW w:w="882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1007723,60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1045341,10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1084897,10</w:t>
            </w:r>
          </w:p>
        </w:tc>
      </w:tr>
      <w:tr w:rsidR="00BF3C09" w:rsidRPr="00835ACA" w:rsidTr="00BF3C0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прочие</w:t>
            </w:r>
          </w:p>
          <w:p w:rsidR="00BF3C09" w:rsidRPr="00835ACA" w:rsidRDefault="00BF3C09" w:rsidP="000877B0">
            <w:pPr>
              <w:ind w:left="-108" w:right="-108"/>
              <w:jc w:val="center"/>
            </w:pPr>
            <w:r w:rsidRPr="00835ACA">
              <w:t>расходы</w:t>
            </w:r>
          </w:p>
        </w:tc>
        <w:tc>
          <w:tcPr>
            <w:tcW w:w="877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805240,95</w:t>
            </w:r>
          </w:p>
        </w:tc>
        <w:tc>
          <w:tcPr>
            <w:tcW w:w="882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61872,82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88135,97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47064,90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48475,69</w:t>
            </w:r>
          </w:p>
        </w:tc>
        <w:tc>
          <w:tcPr>
            <w:tcW w:w="882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120251,09</w:t>
            </w:r>
          </w:p>
        </w:tc>
        <w:tc>
          <w:tcPr>
            <w:tcW w:w="883" w:type="dxa"/>
          </w:tcPr>
          <w:p w:rsidR="00BF3C09" w:rsidRPr="00BF3C09" w:rsidRDefault="00BF3C09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F3C09">
              <w:rPr>
                <w:color w:val="000000"/>
                <w:sz w:val="16"/>
                <w:szCs w:val="16"/>
              </w:rPr>
              <w:t>130047,09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131299,29</w:t>
            </w:r>
            <w:r>
              <w:rPr>
                <w:color w:val="000000"/>
                <w:sz w:val="16"/>
                <w:szCs w:val="16"/>
              </w:rPr>
              <w:t>».</w:t>
            </w:r>
          </w:p>
        </w:tc>
      </w:tr>
    </w:tbl>
    <w:p w:rsidR="00B40869" w:rsidRPr="004A1695" w:rsidRDefault="00B40869" w:rsidP="00B40869">
      <w:pPr>
        <w:pStyle w:val="ConsPlusNormal"/>
        <w:tabs>
          <w:tab w:val="left" w:pos="851"/>
          <w:tab w:val="left" w:pos="1276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FD0C1A" w:rsidRPr="0079724E" w:rsidRDefault="00FD0C1A" w:rsidP="001E0548">
      <w:pPr>
        <w:pStyle w:val="af2"/>
        <w:numPr>
          <w:ilvl w:val="0"/>
          <w:numId w:val="4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24E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изменения в </w:t>
      </w:r>
      <w:r w:rsidRPr="0079724E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79724E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</w:t>
      </w:r>
      <w:r>
        <w:rPr>
          <w:sz w:val="28"/>
          <w:szCs w:val="28"/>
        </w:rPr>
        <w:t>1</w:t>
      </w:r>
      <w:r w:rsidRPr="0079724E">
        <w:rPr>
          <w:sz w:val="28"/>
          <w:szCs w:val="28"/>
        </w:rPr>
        <w:t xml:space="preserve"> к Государст</w:t>
      </w:r>
      <w:r w:rsidR="00DC640C">
        <w:rPr>
          <w:sz w:val="28"/>
          <w:szCs w:val="28"/>
        </w:rPr>
        <w:t>-</w:t>
      </w:r>
      <w:r w:rsidRPr="0079724E">
        <w:rPr>
          <w:sz w:val="28"/>
          <w:szCs w:val="28"/>
        </w:rPr>
        <w:t>венной программе)</w:t>
      </w:r>
      <w:r w:rsidRPr="00FF2E66">
        <w:rPr>
          <w:sz w:val="28"/>
          <w:szCs w:val="28"/>
        </w:rPr>
        <w:t xml:space="preserve"> </w:t>
      </w:r>
      <w:r w:rsidRPr="0079724E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>.</w:t>
      </w:r>
    </w:p>
    <w:p w:rsidR="001A0D87" w:rsidRPr="0079724E" w:rsidRDefault="0091752B" w:rsidP="001E0548">
      <w:pPr>
        <w:pStyle w:val="af2"/>
        <w:numPr>
          <w:ilvl w:val="0"/>
          <w:numId w:val="40"/>
        </w:numPr>
        <w:tabs>
          <w:tab w:val="left" w:pos="851"/>
          <w:tab w:val="left" w:pos="1276"/>
        </w:tabs>
        <w:suppressAutoHyphens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A0D87" w:rsidRPr="0079724E">
        <w:rPr>
          <w:sz w:val="28"/>
          <w:szCs w:val="28"/>
        </w:rPr>
        <w:t>асход</w:t>
      </w:r>
      <w:r w:rsidR="004A1695">
        <w:rPr>
          <w:sz w:val="28"/>
          <w:szCs w:val="28"/>
        </w:rPr>
        <w:t>ы</w:t>
      </w:r>
      <w:r w:rsidR="001A0D87" w:rsidRPr="0079724E">
        <w:rPr>
          <w:sz w:val="28"/>
          <w:szCs w:val="28"/>
        </w:rPr>
        <w:t xml:space="preserve"> на реализацию Государственной программы за счет средств о</w:t>
      </w:r>
      <w:r w:rsidR="00392A69">
        <w:rPr>
          <w:sz w:val="28"/>
          <w:szCs w:val="28"/>
        </w:rPr>
        <w:t>бластного бюджета (приложение № </w:t>
      </w:r>
      <w:r w:rsidR="001A0D87" w:rsidRPr="0079724E">
        <w:rPr>
          <w:sz w:val="28"/>
          <w:szCs w:val="28"/>
        </w:rPr>
        <w:t xml:space="preserve">2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1A0D87" w:rsidRPr="0079724E">
        <w:rPr>
          <w:sz w:val="28"/>
          <w:szCs w:val="28"/>
        </w:rPr>
        <w:t>согласно приложению №</w:t>
      </w:r>
      <w:r w:rsidR="00FD0C1A">
        <w:rPr>
          <w:sz w:val="28"/>
          <w:szCs w:val="28"/>
        </w:rPr>
        <w:t xml:space="preserve"> 2</w:t>
      </w:r>
      <w:r w:rsidR="001A0D87" w:rsidRPr="0079724E">
        <w:rPr>
          <w:sz w:val="28"/>
          <w:szCs w:val="28"/>
        </w:rPr>
        <w:t>.</w:t>
      </w:r>
    </w:p>
    <w:p w:rsidR="009E3DFA" w:rsidRPr="009E3DFA" w:rsidRDefault="0091752B" w:rsidP="009E3DFA">
      <w:pPr>
        <w:numPr>
          <w:ilvl w:val="0"/>
          <w:numId w:val="40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A0D87" w:rsidRPr="0079724E">
        <w:rPr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 3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1A0D87" w:rsidRPr="0079724E">
        <w:rPr>
          <w:sz w:val="28"/>
          <w:szCs w:val="28"/>
        </w:rPr>
        <w:t xml:space="preserve">согласно приложению № </w:t>
      </w:r>
      <w:r w:rsidR="00FD0C1A">
        <w:rPr>
          <w:sz w:val="28"/>
          <w:szCs w:val="28"/>
        </w:rPr>
        <w:t>3</w:t>
      </w:r>
      <w:r w:rsidR="001A0D87" w:rsidRPr="0079724E">
        <w:rPr>
          <w:sz w:val="28"/>
          <w:szCs w:val="28"/>
        </w:rPr>
        <w:t>.</w:t>
      </w:r>
    </w:p>
    <w:p w:rsidR="009E3DFA" w:rsidRDefault="009E3DFA" w:rsidP="009E3DFA">
      <w:pPr>
        <w:numPr>
          <w:ilvl w:val="0"/>
          <w:numId w:val="40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43FF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подпрограмму</w:t>
      </w:r>
      <w:r w:rsidRPr="000C36B8">
        <w:rPr>
          <w:sz w:val="28"/>
          <w:szCs w:val="28"/>
        </w:rPr>
        <w:t xml:space="preserve"> «Энергосбережение и повышение энергетической эффективности в Кировской области» на 2014 </w:t>
      </w:r>
      <w:r w:rsidRPr="00D84FCA">
        <w:rPr>
          <w:sz w:val="28"/>
          <w:szCs w:val="28"/>
        </w:rPr>
        <w:t>–</w:t>
      </w:r>
      <w:r w:rsidRPr="000C36B8">
        <w:rPr>
          <w:sz w:val="28"/>
          <w:szCs w:val="28"/>
        </w:rPr>
        <w:t xml:space="preserve"> 2020 годы</w:t>
      </w:r>
      <w:r>
        <w:rPr>
          <w:sz w:val="28"/>
          <w:szCs w:val="28"/>
        </w:rPr>
        <w:t xml:space="preserve"> следующие изменения:</w:t>
      </w:r>
    </w:p>
    <w:p w:rsidR="009E3DFA" w:rsidRPr="00BC43FF" w:rsidRDefault="009E3DFA" w:rsidP="00BC43FF">
      <w:pPr>
        <w:numPr>
          <w:ilvl w:val="1"/>
          <w:numId w:val="3"/>
        </w:numPr>
        <w:tabs>
          <w:tab w:val="left" w:pos="1418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BC43FF">
        <w:rPr>
          <w:sz w:val="28"/>
          <w:szCs w:val="28"/>
        </w:rPr>
        <w:t>Разделы «Целевые показатели эффективности реализации Подпрограммы», «Объем финансового обеспечения Подпрограммы» и «Ожидаемые конечные результаты реализации Подпрограммы»</w:t>
      </w:r>
      <w:r w:rsidR="003B0447">
        <w:rPr>
          <w:sz w:val="28"/>
          <w:szCs w:val="28"/>
        </w:rPr>
        <w:t xml:space="preserve"> паспорта </w:t>
      </w:r>
      <w:r w:rsidR="003B0447" w:rsidRPr="00BC43FF">
        <w:rPr>
          <w:sz w:val="28"/>
          <w:szCs w:val="28"/>
        </w:rPr>
        <w:t>Подпрограммы</w:t>
      </w:r>
      <w:r w:rsidRPr="00BC43FF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9E3DFA" w:rsidTr="000877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Default="009E3DFA" w:rsidP="00087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«Целевые показатели эффективности реализации Подпрограммы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энергоемкость</w:t>
            </w:r>
            <w:r w:rsidRPr="00370F4A">
              <w:rPr>
                <w:sz w:val="28"/>
                <w:szCs w:val="28"/>
              </w:rPr>
              <w:t xml:space="preserve"> валового регионального продукта;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дол</w:t>
            </w:r>
            <w:r>
              <w:rPr>
                <w:sz w:val="28"/>
                <w:szCs w:val="28"/>
              </w:rPr>
              <w:t>я</w:t>
            </w:r>
            <w:r w:rsidRPr="00370F4A">
              <w:rPr>
                <w:sz w:val="28"/>
                <w:szCs w:val="28"/>
              </w:rPr>
              <w:t xml:space="preserve"> объема ЭЭ, расчеты за которую осуществляются с использованием ПУ, в общем объеме ЭЭ,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</w:t>
            </w:r>
            <w:r w:rsidRPr="00370F4A">
              <w:rPr>
                <w:sz w:val="28"/>
                <w:szCs w:val="28"/>
              </w:rPr>
              <w:t xml:space="preserve"> объема ТЭ, расчеты за которую осуществляются с использованием ПУ, в общем объеме ТЭ,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370F4A">
              <w:rPr>
                <w:sz w:val="28"/>
                <w:szCs w:val="28"/>
              </w:rPr>
              <w:t xml:space="preserve"> объема ХВ, расчеты за которую осуществляются с использованием ПУ, в общем объеме ХВ,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  <w:r w:rsidRPr="00370F4A">
              <w:rPr>
                <w:sz w:val="28"/>
                <w:szCs w:val="28"/>
              </w:rPr>
              <w:t xml:space="preserve"> 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370F4A">
              <w:rPr>
                <w:sz w:val="28"/>
                <w:szCs w:val="28"/>
              </w:rPr>
              <w:t xml:space="preserve"> объема ГВ, расчеты за которую осуществляются с использованием ПУ, в общем объеме ГВ,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370F4A">
              <w:rPr>
                <w:sz w:val="28"/>
                <w:szCs w:val="28"/>
              </w:rPr>
              <w:t xml:space="preserve"> объема ПГ, расчеты за который осуществляются с использованием ПУ, в общем объеме ПГ, потребляемого (используемого) на территории Ки</w:t>
            </w:r>
            <w:r>
              <w:rPr>
                <w:sz w:val="28"/>
                <w:szCs w:val="28"/>
              </w:rPr>
              <w:t>ровской области;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21FF4">
              <w:rPr>
                <w:sz w:val="28"/>
                <w:szCs w:val="28"/>
              </w:rPr>
              <w:t>оличество проведенных отборов проектов по энергосбережению</w:t>
            </w:r>
            <w:r>
              <w:rPr>
                <w:sz w:val="28"/>
                <w:szCs w:val="28"/>
              </w:rPr>
              <w:t>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370F4A">
              <w:rPr>
                <w:sz w:val="28"/>
                <w:szCs w:val="28"/>
              </w:rPr>
              <w:t xml:space="preserve"> объема ЭР, производимых с использованием возобновляемых источников энергии и (или) вторичных ЭР, в общем объеме ЭР, производимых н</w:t>
            </w:r>
            <w:r>
              <w:rPr>
                <w:sz w:val="28"/>
                <w:szCs w:val="28"/>
              </w:rPr>
              <w:t>а территории Кировской области;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370F4A">
              <w:rPr>
                <w:sz w:val="28"/>
                <w:szCs w:val="28"/>
              </w:rPr>
              <w:t xml:space="preserve"> руководителей, специалистов органов государственной власти, областных государственных учреждений</w:t>
            </w:r>
            <w:r>
              <w:rPr>
                <w:sz w:val="28"/>
                <w:szCs w:val="28"/>
              </w:rPr>
              <w:t>, прошедших обучение</w:t>
            </w:r>
            <w:r w:rsidRPr="00370F4A">
              <w:rPr>
                <w:sz w:val="28"/>
                <w:szCs w:val="28"/>
              </w:rPr>
              <w:t xml:space="preserve"> по курсу </w:t>
            </w:r>
            <w:r>
              <w:rPr>
                <w:sz w:val="28"/>
                <w:szCs w:val="28"/>
              </w:rPr>
              <w:t>«</w:t>
            </w:r>
            <w:r w:rsidRPr="00370F4A">
              <w:rPr>
                <w:sz w:val="28"/>
                <w:szCs w:val="28"/>
              </w:rPr>
              <w:t>Энергосбережение и повышение энергети</w:t>
            </w:r>
            <w:r>
              <w:rPr>
                <w:sz w:val="28"/>
                <w:szCs w:val="28"/>
              </w:rPr>
              <w:t>ческой эффективности»</w:t>
            </w:r>
            <w:r w:rsidRPr="00370F4A">
              <w:rPr>
                <w:sz w:val="28"/>
                <w:szCs w:val="28"/>
              </w:rPr>
              <w:t>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представленных </w:t>
            </w:r>
            <w:r w:rsidRPr="00370F4A">
              <w:rPr>
                <w:sz w:val="28"/>
                <w:szCs w:val="28"/>
              </w:rPr>
              <w:t>аналитических отчетов оператору государственной информационной системы в области энергосбережения и повышения энергетической эффективности;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370F4A">
              <w:rPr>
                <w:sz w:val="28"/>
                <w:szCs w:val="28"/>
              </w:rPr>
              <w:t xml:space="preserve"> заявителей, использующих механизм получения государственной услуги </w:t>
            </w:r>
            <w:r>
              <w:rPr>
                <w:sz w:val="28"/>
                <w:szCs w:val="28"/>
              </w:rPr>
              <w:t>в сфере</w:t>
            </w:r>
            <w:r w:rsidRPr="00370F4A">
              <w:rPr>
                <w:sz w:val="28"/>
                <w:szCs w:val="28"/>
              </w:rPr>
              <w:t xml:space="preserve"> энергетики </w:t>
            </w:r>
            <w:r>
              <w:rPr>
                <w:sz w:val="28"/>
                <w:szCs w:val="28"/>
              </w:rPr>
              <w:t>в электронной форме</w:t>
            </w:r>
            <w:r w:rsidRPr="00370F4A">
              <w:rPr>
                <w:sz w:val="28"/>
                <w:szCs w:val="28"/>
              </w:rPr>
              <w:t>;</w:t>
            </w:r>
          </w:p>
          <w:p w:rsidR="009E3DF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удельн</w:t>
            </w:r>
            <w:r>
              <w:rPr>
                <w:sz w:val="28"/>
                <w:szCs w:val="28"/>
              </w:rPr>
              <w:t>ый расход</w:t>
            </w:r>
            <w:r w:rsidRPr="00370F4A">
              <w:rPr>
                <w:sz w:val="28"/>
                <w:szCs w:val="28"/>
              </w:rPr>
              <w:t xml:space="preserve"> ЭЭ на снабжение </w:t>
            </w:r>
            <w:r>
              <w:rPr>
                <w:sz w:val="28"/>
                <w:szCs w:val="28"/>
              </w:rPr>
              <w:t>ОГВ и ОГУ</w:t>
            </w:r>
            <w:r w:rsidRPr="00370F4A">
              <w:rPr>
                <w:sz w:val="28"/>
                <w:szCs w:val="28"/>
              </w:rPr>
              <w:t>;</w:t>
            </w:r>
          </w:p>
          <w:p w:rsidR="009E3DF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экспертиз</w:t>
            </w:r>
            <w:r w:rsidRPr="00370F4A">
              <w:rPr>
                <w:sz w:val="28"/>
                <w:szCs w:val="28"/>
              </w:rPr>
              <w:t xml:space="preserve"> программ по энергосбережению и повышению энергетической эффективности организаций, осуществляющих регулируемые виды деятельности</w:t>
            </w:r>
          </w:p>
        </w:tc>
      </w:tr>
      <w:tr w:rsidR="009E3DFA" w:rsidTr="000877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Default="009E3DFA" w:rsidP="00087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финансового обеспечения Подпрограммы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Pr="00D84FCA" w:rsidRDefault="009E3DFA" w:rsidP="000877B0">
            <w:pPr>
              <w:snapToGrid w:val="0"/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1922245,29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9E3DFA" w:rsidRPr="00D84FCA" w:rsidRDefault="009E3DFA" w:rsidP="000877B0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lastRenderedPageBreak/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6076,83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9E3DFA" w:rsidRDefault="009E3DFA" w:rsidP="000877B0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233167,46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9E3DFA" w:rsidRDefault="009E3DFA" w:rsidP="000877B0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</w:t>
            </w:r>
            <w:r w:rsidRPr="00D84FC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 – 1683001,00 тыс. рублей (по соглашению)</w:t>
            </w:r>
          </w:p>
        </w:tc>
      </w:tr>
      <w:tr w:rsidR="009E3DFA" w:rsidTr="000877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Default="009E3DFA" w:rsidP="000877B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снижение энергоемкости валового регионального продукта до 2</w:t>
            </w:r>
            <w:r>
              <w:rPr>
                <w:sz w:val="28"/>
                <w:szCs w:val="28"/>
              </w:rPr>
              <w:t>1,6</w:t>
            </w:r>
            <w:r w:rsidRPr="00370F4A">
              <w:rPr>
                <w:sz w:val="28"/>
                <w:szCs w:val="28"/>
              </w:rPr>
              <w:t xml:space="preserve"> кг условного топлива/тыс. рублей;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100% </w:t>
            </w:r>
            <w:r w:rsidRPr="00370F4A">
              <w:rPr>
                <w:sz w:val="28"/>
                <w:szCs w:val="28"/>
              </w:rPr>
              <w:t>доли объема ЭЭ, расчеты за которую осуществляются с использованием ПУ, в общем объеме ЭЭ,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90% </w:t>
            </w:r>
            <w:r w:rsidRPr="00370F4A">
              <w:rPr>
                <w:sz w:val="28"/>
                <w:szCs w:val="28"/>
              </w:rPr>
              <w:t>доли объема ТЭ, расчеты за которую осуществляются с использованием ПУ, в общем объеме ТЭ,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95% </w:t>
            </w:r>
            <w:r w:rsidRPr="00370F4A">
              <w:rPr>
                <w:sz w:val="28"/>
                <w:szCs w:val="28"/>
              </w:rPr>
              <w:t>доли объема ХВ, расчеты за которую осуществляются с использованием ПУ, в общем объеме ХВ,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  <w:r w:rsidRPr="00370F4A">
              <w:rPr>
                <w:sz w:val="28"/>
                <w:szCs w:val="28"/>
              </w:rPr>
              <w:t xml:space="preserve"> 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95% </w:t>
            </w:r>
            <w:r w:rsidRPr="00370F4A">
              <w:rPr>
                <w:sz w:val="28"/>
                <w:szCs w:val="28"/>
              </w:rPr>
              <w:t>доли объема ГВ, расчеты за которую осуществляются с использованием ПУ, в общем объеме ГВ, потребляемой (используемой) на территории Кировской об</w:t>
            </w:r>
            <w:r>
              <w:rPr>
                <w:sz w:val="28"/>
                <w:szCs w:val="28"/>
              </w:rPr>
              <w:t>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100% </w:t>
            </w:r>
            <w:r w:rsidRPr="00370F4A">
              <w:rPr>
                <w:sz w:val="28"/>
                <w:szCs w:val="28"/>
              </w:rPr>
              <w:t>доли объема ПГ, расчеты за который осуществляются с использованием ПУ, в общем объеме ПГ, потребляемого (используемого) на территории Ки</w:t>
            </w:r>
            <w:r>
              <w:rPr>
                <w:sz w:val="28"/>
                <w:szCs w:val="28"/>
              </w:rPr>
              <w:t>ровской области;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ежегодное проведение 4 </w:t>
            </w:r>
            <w:r w:rsidRPr="005D1490">
              <w:rPr>
                <w:sz w:val="28"/>
                <w:szCs w:val="28"/>
              </w:rPr>
              <w:t>отборов проектов по энергосбережению</w:t>
            </w:r>
            <w:r>
              <w:rPr>
                <w:sz w:val="28"/>
                <w:szCs w:val="28"/>
              </w:rPr>
              <w:t>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до 15,7% </w:t>
            </w:r>
            <w:r w:rsidRPr="00370F4A">
              <w:rPr>
                <w:sz w:val="28"/>
                <w:szCs w:val="28"/>
              </w:rPr>
              <w:t>доли объема ЭР, производимых с использованием возобновляемых источников энергии и (или) вторичных ЭР, в общем объеме ЭР, производимых н</w:t>
            </w:r>
            <w:r>
              <w:rPr>
                <w:sz w:val="28"/>
                <w:szCs w:val="28"/>
              </w:rPr>
              <w:t>а территории Кировской области;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обучен</w:t>
            </w:r>
            <w:r>
              <w:rPr>
                <w:sz w:val="28"/>
                <w:szCs w:val="28"/>
              </w:rPr>
              <w:t>ие</w:t>
            </w:r>
            <w:r w:rsidRPr="00370F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300</w:t>
            </w:r>
            <w:r w:rsidRPr="00370F4A">
              <w:rPr>
                <w:sz w:val="28"/>
                <w:szCs w:val="28"/>
              </w:rPr>
              <w:t xml:space="preserve"> руководителей, специалистов органов государственной власти, областных государственных учреждений по курсу </w:t>
            </w:r>
            <w:r>
              <w:rPr>
                <w:sz w:val="28"/>
                <w:szCs w:val="28"/>
              </w:rPr>
              <w:t>«</w:t>
            </w:r>
            <w:r w:rsidRPr="00370F4A">
              <w:rPr>
                <w:sz w:val="28"/>
                <w:szCs w:val="28"/>
              </w:rPr>
              <w:t>Энергосбережение и повышение энергети</w:t>
            </w:r>
            <w:r>
              <w:rPr>
                <w:sz w:val="28"/>
                <w:szCs w:val="28"/>
              </w:rPr>
              <w:t>ческой эффективности» за период 2013-</w:t>
            </w:r>
            <w:r>
              <w:rPr>
                <w:sz w:val="28"/>
                <w:szCs w:val="28"/>
              </w:rPr>
              <w:lastRenderedPageBreak/>
              <w:t>2015 годы;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ежегодное представление 49 аналитических отчетов оператору государственной информационной системы в области энергосбережения и повышения энергетической эффективности;</w:t>
            </w:r>
          </w:p>
          <w:p w:rsidR="009E3DFA" w:rsidRPr="00370F4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 xml:space="preserve">увеличение доли заявителей, использующих механизм получения государственной услуги </w:t>
            </w:r>
            <w:r>
              <w:rPr>
                <w:sz w:val="28"/>
                <w:szCs w:val="28"/>
              </w:rPr>
              <w:t>в сфере</w:t>
            </w:r>
            <w:r w:rsidRPr="00370F4A">
              <w:rPr>
                <w:sz w:val="28"/>
                <w:szCs w:val="28"/>
              </w:rPr>
              <w:t xml:space="preserve"> энергетики и газификации в электронной форме, до 70%;</w:t>
            </w:r>
          </w:p>
          <w:p w:rsidR="009E3DFA" w:rsidRDefault="009E3DFA" w:rsidP="000877B0">
            <w:pPr>
              <w:jc w:val="both"/>
              <w:rPr>
                <w:sz w:val="28"/>
                <w:szCs w:val="28"/>
              </w:rPr>
            </w:pPr>
            <w:r w:rsidRPr="00370F4A">
              <w:rPr>
                <w:sz w:val="28"/>
                <w:szCs w:val="28"/>
              </w:rPr>
              <w:t>снижение удельного расхода ЭЭ на снабжение ОГВ и ОГУ до 1590 кВт.ч/кв. метр;</w:t>
            </w:r>
          </w:p>
          <w:p w:rsidR="009E3DFA" w:rsidRDefault="008F168C" w:rsidP="008F16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ежегодное </w:t>
            </w:r>
            <w:r w:rsidR="009E3DFA" w:rsidRPr="00370F4A">
              <w:rPr>
                <w:sz w:val="28"/>
                <w:szCs w:val="28"/>
              </w:rPr>
              <w:t xml:space="preserve">проведение экспертиз </w:t>
            </w:r>
            <w:r>
              <w:rPr>
                <w:sz w:val="28"/>
                <w:szCs w:val="28"/>
              </w:rPr>
              <w:t>180</w:t>
            </w:r>
            <w:r w:rsidR="009E3DFA" w:rsidRPr="00370F4A">
              <w:rPr>
                <w:sz w:val="28"/>
                <w:szCs w:val="28"/>
              </w:rPr>
              <w:t xml:space="preserve"> программ по энергосбережению и повышению энергетической эффективности организаций, осуществляющих регулируемые виды деятельности</w:t>
            </w:r>
            <w:r w:rsidR="009E3DFA" w:rsidRPr="00D84FCA">
              <w:rPr>
                <w:sz w:val="28"/>
                <w:szCs w:val="28"/>
              </w:rPr>
              <w:t>».</w:t>
            </w:r>
          </w:p>
        </w:tc>
      </w:tr>
    </w:tbl>
    <w:p w:rsidR="009E3DFA" w:rsidRPr="006812F0" w:rsidRDefault="009E3DFA" w:rsidP="009E3DFA">
      <w:pPr>
        <w:tabs>
          <w:tab w:val="left" w:pos="1276"/>
        </w:tabs>
        <w:autoSpaceDE w:val="0"/>
        <w:spacing w:line="360" w:lineRule="auto"/>
        <w:jc w:val="both"/>
        <w:rPr>
          <w:sz w:val="24"/>
          <w:szCs w:val="24"/>
        </w:rPr>
      </w:pPr>
    </w:p>
    <w:p w:rsidR="009E3DFA" w:rsidRPr="008F168C" w:rsidRDefault="009E3DFA" w:rsidP="008F168C">
      <w:pPr>
        <w:numPr>
          <w:ilvl w:val="1"/>
          <w:numId w:val="3"/>
        </w:numPr>
        <w:tabs>
          <w:tab w:val="left" w:pos="1418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</w:t>
      </w:r>
      <w:r w:rsidRPr="005D1490">
        <w:rPr>
          <w:sz w:val="28"/>
          <w:szCs w:val="28"/>
        </w:rPr>
        <w:t>Приоритеты государственной политики в сфере реализации</w:t>
      </w:r>
      <w:r>
        <w:rPr>
          <w:sz w:val="28"/>
          <w:szCs w:val="28"/>
        </w:rPr>
        <w:t xml:space="preserve"> </w:t>
      </w:r>
      <w:r w:rsidRPr="005D1490">
        <w:rPr>
          <w:sz w:val="28"/>
          <w:szCs w:val="28"/>
        </w:rPr>
        <w:t>Подпрограммы, цели, задачи, целевые показатели эффективности</w:t>
      </w:r>
      <w:r>
        <w:rPr>
          <w:sz w:val="28"/>
          <w:szCs w:val="28"/>
        </w:rPr>
        <w:t xml:space="preserve"> </w:t>
      </w:r>
      <w:r w:rsidRPr="005D1490">
        <w:rPr>
          <w:sz w:val="28"/>
          <w:szCs w:val="28"/>
        </w:rPr>
        <w:t>реализации Подпрограммы, описание ожидаемых конечных</w:t>
      </w:r>
      <w:r>
        <w:rPr>
          <w:sz w:val="28"/>
          <w:szCs w:val="28"/>
        </w:rPr>
        <w:t xml:space="preserve"> </w:t>
      </w:r>
      <w:r w:rsidRPr="005D1490">
        <w:rPr>
          <w:sz w:val="28"/>
          <w:szCs w:val="28"/>
        </w:rPr>
        <w:t>результатов реализации Подпрограммы, сроков и этапов</w:t>
      </w:r>
      <w:r>
        <w:rPr>
          <w:sz w:val="28"/>
          <w:szCs w:val="28"/>
        </w:rPr>
        <w:t xml:space="preserve"> </w:t>
      </w:r>
      <w:r w:rsidRPr="005D1490">
        <w:rPr>
          <w:sz w:val="28"/>
          <w:szCs w:val="28"/>
        </w:rPr>
        <w:t>реализации Подпрограммы</w:t>
      </w:r>
      <w:r>
        <w:rPr>
          <w:sz w:val="28"/>
          <w:szCs w:val="28"/>
        </w:rPr>
        <w:t>»:</w:t>
      </w:r>
    </w:p>
    <w:p w:rsidR="009E3DFA" w:rsidRDefault="009E3DFA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6834B3">
        <w:rPr>
          <w:sz w:val="28"/>
          <w:szCs w:val="28"/>
        </w:rPr>
        <w:t>На основании ведомственной отчетности департамента энергетики и газификации Кировской области</w:t>
      </w:r>
      <w:r>
        <w:rPr>
          <w:sz w:val="28"/>
          <w:szCs w:val="28"/>
        </w:rPr>
        <w:t>» слова «</w:t>
      </w:r>
      <w:r w:rsidRPr="006834B3">
        <w:rPr>
          <w:sz w:val="28"/>
          <w:szCs w:val="28"/>
        </w:rPr>
        <w:t>департамента энергетики и газификации</w:t>
      </w:r>
      <w:r>
        <w:rPr>
          <w:sz w:val="28"/>
          <w:szCs w:val="28"/>
        </w:rPr>
        <w:t>» заменить словами «министерства промышленности и энергетики».</w:t>
      </w:r>
    </w:p>
    <w:p w:rsidR="00221DE9" w:rsidRDefault="00221DE9" w:rsidP="00226590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Pr="00221DE9">
        <w:rPr>
          <w:sz w:val="28"/>
          <w:szCs w:val="28"/>
        </w:rPr>
        <w:t>количество проведенных экспертиз программ по энергосбережению и повышению энергетической эффективности организаций, осуществляющих</w:t>
      </w:r>
      <w:r>
        <w:rPr>
          <w:sz w:val="28"/>
          <w:szCs w:val="28"/>
        </w:rPr>
        <w:t xml:space="preserve"> регулируемые виды деятельности» до</w:t>
      </w:r>
      <w:r w:rsidR="003B0447">
        <w:rPr>
          <w:sz w:val="28"/>
          <w:szCs w:val="28"/>
        </w:rPr>
        <w:t>полн</w:t>
      </w:r>
      <w:r>
        <w:rPr>
          <w:sz w:val="28"/>
          <w:szCs w:val="28"/>
        </w:rPr>
        <w:t>ить абзац</w:t>
      </w:r>
      <w:r w:rsidR="003B0447">
        <w:rPr>
          <w:sz w:val="28"/>
          <w:szCs w:val="28"/>
        </w:rPr>
        <w:t>еми</w:t>
      </w:r>
      <w:r>
        <w:rPr>
          <w:sz w:val="28"/>
          <w:szCs w:val="28"/>
        </w:rPr>
        <w:t xml:space="preserve"> следующего содержания:</w:t>
      </w:r>
    </w:p>
    <w:p w:rsidR="00221DE9" w:rsidRDefault="00221DE9" w:rsidP="00221DE9">
      <w:pPr>
        <w:tabs>
          <w:tab w:val="left" w:pos="1276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«Отдельное мероприятие «</w:t>
      </w:r>
      <w:r w:rsidRPr="00345F81">
        <w:rPr>
          <w:sz w:val="28"/>
          <w:szCs w:val="28"/>
        </w:rPr>
        <w:t>Реализация мероприятий по повышению эффективности потребления ЭР за счет внебюджетных средств, предос</w:t>
      </w:r>
      <w:r>
        <w:rPr>
          <w:sz w:val="28"/>
          <w:szCs w:val="28"/>
        </w:rPr>
        <w:t>тавленных в виде целевых займов:</w:t>
      </w:r>
    </w:p>
    <w:p w:rsidR="00221DE9" w:rsidRDefault="00221DE9" w:rsidP="00221DE9">
      <w:pPr>
        <w:tabs>
          <w:tab w:val="left" w:pos="1276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45F81">
        <w:rPr>
          <w:sz w:val="28"/>
          <w:szCs w:val="28"/>
        </w:rPr>
        <w:t>оличество проведенных отборов проектов по энергосбережению</w:t>
      </w:r>
      <w:r>
        <w:rPr>
          <w:sz w:val="28"/>
          <w:szCs w:val="28"/>
        </w:rPr>
        <w:t>»</w:t>
      </w:r>
      <w:r w:rsidR="008F168C">
        <w:rPr>
          <w:sz w:val="28"/>
          <w:szCs w:val="28"/>
        </w:rPr>
        <w:t>.</w:t>
      </w:r>
    </w:p>
    <w:p w:rsidR="009E3DFA" w:rsidRDefault="00AF6E40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9E3DFA">
        <w:rPr>
          <w:sz w:val="28"/>
          <w:szCs w:val="28"/>
        </w:rPr>
        <w:t xml:space="preserve"> «</w:t>
      </w:r>
      <w:r>
        <w:rPr>
          <w:sz w:val="28"/>
          <w:szCs w:val="28"/>
        </w:rPr>
        <w:t>Показатель «</w:t>
      </w:r>
      <w:r w:rsidRPr="00AF6E40">
        <w:rPr>
          <w:sz w:val="28"/>
          <w:szCs w:val="28"/>
        </w:rPr>
        <w:t xml:space="preserve">Доля заявителей, использующих механизм получения государственной услуги департамента энергетики и газификации </w:t>
      </w:r>
      <w:r w:rsidRPr="00AF6E40">
        <w:rPr>
          <w:sz w:val="28"/>
          <w:szCs w:val="28"/>
        </w:rPr>
        <w:lastRenderedPageBreak/>
        <w:t>Кировс</w:t>
      </w:r>
      <w:r>
        <w:rPr>
          <w:sz w:val="28"/>
          <w:szCs w:val="28"/>
        </w:rPr>
        <w:t>кой области в электронной форме»</w:t>
      </w:r>
      <w:r w:rsidRPr="00AF6E40">
        <w:rPr>
          <w:sz w:val="28"/>
          <w:szCs w:val="28"/>
        </w:rPr>
        <w:t xml:space="preserve"> определяется по формуле:</w:t>
      </w:r>
      <w:r w:rsidR="009E3DFA">
        <w:rPr>
          <w:sz w:val="28"/>
          <w:szCs w:val="28"/>
        </w:rPr>
        <w:t xml:space="preserve">» изложить в </w:t>
      </w:r>
      <w:r w:rsidR="00226590">
        <w:rPr>
          <w:sz w:val="28"/>
          <w:szCs w:val="28"/>
        </w:rPr>
        <w:t>следующей</w:t>
      </w:r>
      <w:r w:rsidR="009E3DFA">
        <w:rPr>
          <w:sz w:val="28"/>
          <w:szCs w:val="28"/>
        </w:rPr>
        <w:t xml:space="preserve"> редакции:</w:t>
      </w:r>
    </w:p>
    <w:p w:rsidR="009E3DFA" w:rsidRDefault="009E3DFA" w:rsidP="009E3DFA">
      <w:pPr>
        <w:tabs>
          <w:tab w:val="left" w:pos="1276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«Показатель «</w:t>
      </w:r>
      <w:r w:rsidRPr="00936ACA">
        <w:rPr>
          <w:sz w:val="28"/>
          <w:szCs w:val="28"/>
        </w:rPr>
        <w:t xml:space="preserve">Доля заявителей, использующих механизм получения государственной услуги </w:t>
      </w:r>
      <w:r>
        <w:rPr>
          <w:sz w:val="28"/>
          <w:szCs w:val="28"/>
        </w:rPr>
        <w:t>в сфере</w:t>
      </w:r>
      <w:r w:rsidRPr="00936ACA">
        <w:rPr>
          <w:sz w:val="28"/>
          <w:szCs w:val="28"/>
        </w:rPr>
        <w:t xml:space="preserve"> энергетики </w:t>
      </w:r>
      <w:r>
        <w:rPr>
          <w:sz w:val="28"/>
          <w:szCs w:val="28"/>
        </w:rPr>
        <w:t>в электронной форме»</w:t>
      </w:r>
      <w:r w:rsidRPr="00936ACA">
        <w:rPr>
          <w:sz w:val="28"/>
          <w:szCs w:val="28"/>
        </w:rPr>
        <w:t xml:space="preserve"> определяется по формуле:</w:t>
      </w:r>
      <w:r>
        <w:rPr>
          <w:sz w:val="28"/>
          <w:szCs w:val="28"/>
        </w:rPr>
        <w:t>»</w:t>
      </w:r>
      <w:r w:rsidR="003B0447">
        <w:rPr>
          <w:sz w:val="28"/>
          <w:szCs w:val="28"/>
        </w:rPr>
        <w:t>.</w:t>
      </w:r>
    </w:p>
    <w:p w:rsidR="00226590" w:rsidRDefault="009E3DFA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6E40">
        <w:rPr>
          <w:sz w:val="28"/>
          <w:szCs w:val="28"/>
        </w:rPr>
        <w:t>Абзац</w:t>
      </w:r>
      <w:r>
        <w:rPr>
          <w:sz w:val="28"/>
          <w:szCs w:val="28"/>
        </w:rPr>
        <w:t xml:space="preserve"> «</w:t>
      </w:r>
      <w:r w:rsidR="00AF6E40">
        <w:rPr>
          <w:sz w:val="28"/>
          <w:szCs w:val="28"/>
        </w:rPr>
        <w:t xml:space="preserve">Дз – </w:t>
      </w:r>
      <w:r w:rsidRPr="00936ACA">
        <w:rPr>
          <w:sz w:val="28"/>
          <w:szCs w:val="28"/>
        </w:rPr>
        <w:t>доля заявителей, использующих механизм получения государственной услуги департамента энергетики и газификации Кировской области</w:t>
      </w:r>
      <w:r w:rsidRPr="00936ACA">
        <w:t xml:space="preserve"> </w:t>
      </w:r>
      <w:r w:rsidRPr="00936ACA">
        <w:rPr>
          <w:sz w:val="28"/>
          <w:szCs w:val="28"/>
        </w:rPr>
        <w:t>в электронной форме (%)</w:t>
      </w:r>
      <w:r>
        <w:rPr>
          <w:sz w:val="28"/>
          <w:szCs w:val="28"/>
        </w:rPr>
        <w:t>»</w:t>
      </w:r>
      <w:r w:rsidR="00226590">
        <w:rPr>
          <w:sz w:val="28"/>
          <w:szCs w:val="28"/>
        </w:rPr>
        <w:t xml:space="preserve"> изложить в следующей редакции:</w:t>
      </w:r>
    </w:p>
    <w:p w:rsidR="009E3DFA" w:rsidRDefault="009E3DFA" w:rsidP="00226590">
      <w:pPr>
        <w:tabs>
          <w:tab w:val="left" w:pos="156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6E40">
        <w:rPr>
          <w:sz w:val="28"/>
          <w:szCs w:val="28"/>
        </w:rPr>
        <w:t>Дз –</w:t>
      </w:r>
      <w:r w:rsidR="00226590">
        <w:rPr>
          <w:sz w:val="28"/>
          <w:szCs w:val="28"/>
        </w:rPr>
        <w:t xml:space="preserve"> </w:t>
      </w:r>
      <w:r w:rsidRPr="00936ACA">
        <w:rPr>
          <w:sz w:val="28"/>
          <w:szCs w:val="28"/>
        </w:rPr>
        <w:t xml:space="preserve">доля заявителей, использующих механизм получения государственной услуги </w:t>
      </w:r>
      <w:r>
        <w:rPr>
          <w:sz w:val="28"/>
          <w:szCs w:val="28"/>
        </w:rPr>
        <w:t xml:space="preserve">в сфере энергетики </w:t>
      </w:r>
      <w:r w:rsidRPr="00936ACA">
        <w:rPr>
          <w:sz w:val="28"/>
          <w:szCs w:val="28"/>
        </w:rPr>
        <w:t>в электронной форме (%)</w:t>
      </w:r>
      <w:r>
        <w:rPr>
          <w:sz w:val="28"/>
          <w:szCs w:val="28"/>
        </w:rPr>
        <w:t>».</w:t>
      </w:r>
    </w:p>
    <w:p w:rsidR="00226590" w:rsidRDefault="00AF6E40" w:rsidP="009E3DFA">
      <w:pPr>
        <w:numPr>
          <w:ilvl w:val="5"/>
          <w:numId w:val="3"/>
        </w:numPr>
        <w:tabs>
          <w:tab w:val="left" w:pos="1276"/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9E3DFA">
        <w:rPr>
          <w:sz w:val="28"/>
          <w:szCs w:val="28"/>
        </w:rPr>
        <w:t xml:space="preserve"> «</w:t>
      </w:r>
      <w:r w:rsidRPr="00AF6E40">
        <w:rPr>
          <w:sz w:val="28"/>
          <w:szCs w:val="28"/>
        </w:rPr>
        <w:t>Зэгу</w:t>
      </w:r>
      <w:r>
        <w:rPr>
          <w:sz w:val="28"/>
          <w:szCs w:val="28"/>
        </w:rPr>
        <w:t xml:space="preserve"> – </w:t>
      </w:r>
      <w:r w:rsidR="009E3DFA" w:rsidRPr="00316BC1">
        <w:rPr>
          <w:sz w:val="28"/>
          <w:szCs w:val="28"/>
        </w:rPr>
        <w:t>количество заявителей, обратившихся в департамент энергетики и газификации Кировской области за государственной услугой в электронной форме (единиц), данные представляются департаментом энергетики и газификации Кировской области</w:t>
      </w:r>
      <w:r w:rsidR="009E3DFA">
        <w:rPr>
          <w:sz w:val="28"/>
          <w:szCs w:val="28"/>
        </w:rPr>
        <w:t xml:space="preserve">» </w:t>
      </w:r>
      <w:r w:rsidR="00226590">
        <w:rPr>
          <w:sz w:val="28"/>
          <w:szCs w:val="28"/>
        </w:rPr>
        <w:t>изложить в следующей редакции:</w:t>
      </w:r>
    </w:p>
    <w:p w:rsidR="009E3DFA" w:rsidRDefault="009E3DFA" w:rsidP="00226590">
      <w:pPr>
        <w:tabs>
          <w:tab w:val="left" w:pos="1276"/>
          <w:tab w:val="left" w:pos="156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6E40" w:rsidRPr="00AF6E40">
        <w:rPr>
          <w:sz w:val="28"/>
          <w:szCs w:val="28"/>
        </w:rPr>
        <w:t>Зэгу</w:t>
      </w:r>
      <w:r w:rsidR="00AF6E40" w:rsidRPr="00316BC1">
        <w:rPr>
          <w:sz w:val="28"/>
          <w:szCs w:val="28"/>
        </w:rPr>
        <w:t xml:space="preserve"> </w:t>
      </w:r>
      <w:r w:rsidR="00AF6E40">
        <w:rPr>
          <w:sz w:val="28"/>
          <w:szCs w:val="28"/>
        </w:rPr>
        <w:t xml:space="preserve">– </w:t>
      </w:r>
      <w:r w:rsidRPr="00316BC1">
        <w:rPr>
          <w:sz w:val="28"/>
          <w:szCs w:val="28"/>
        </w:rPr>
        <w:t>количество заявителей, обратившихся за государственной услугой</w:t>
      </w:r>
      <w:r>
        <w:rPr>
          <w:sz w:val="28"/>
          <w:szCs w:val="28"/>
        </w:rPr>
        <w:t xml:space="preserve"> в сфере энергетики </w:t>
      </w:r>
      <w:r w:rsidRPr="00316BC1">
        <w:rPr>
          <w:sz w:val="28"/>
          <w:szCs w:val="28"/>
        </w:rPr>
        <w:t xml:space="preserve">в электронной форме (единиц), данные представляются </w:t>
      </w:r>
      <w:r>
        <w:rPr>
          <w:sz w:val="28"/>
          <w:szCs w:val="28"/>
        </w:rPr>
        <w:t>министерством промышленности и энергетики Кировской области».</w:t>
      </w:r>
    </w:p>
    <w:p w:rsidR="009E3DFA" w:rsidRDefault="00BF461B" w:rsidP="00BF3C09">
      <w:pPr>
        <w:numPr>
          <w:ilvl w:val="5"/>
          <w:numId w:val="3"/>
        </w:numPr>
        <w:tabs>
          <w:tab w:val="left" w:pos="1276"/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8F168C">
        <w:rPr>
          <w:sz w:val="28"/>
          <w:szCs w:val="28"/>
        </w:rPr>
        <w:t xml:space="preserve"> «</w:t>
      </w:r>
      <w:r>
        <w:rPr>
          <w:sz w:val="28"/>
          <w:szCs w:val="28"/>
        </w:rPr>
        <w:t>З</w:t>
      </w:r>
      <w:r w:rsidRPr="00AF6E40">
        <w:rPr>
          <w:sz w:val="28"/>
          <w:szCs w:val="28"/>
        </w:rPr>
        <w:t>гу</w:t>
      </w:r>
      <w:r>
        <w:rPr>
          <w:sz w:val="28"/>
          <w:szCs w:val="28"/>
        </w:rPr>
        <w:t xml:space="preserve"> – </w:t>
      </w:r>
      <w:r w:rsidR="008F168C" w:rsidRPr="008F168C">
        <w:rPr>
          <w:sz w:val="28"/>
          <w:szCs w:val="28"/>
        </w:rPr>
        <w:t xml:space="preserve">количество заявителей, обратившихся в департамент энергетики и газификации Кировской области за государственной услугой (единиц), данные представляются департаментом энергетики </w:t>
      </w:r>
      <w:r w:rsidR="008F168C">
        <w:rPr>
          <w:sz w:val="28"/>
          <w:szCs w:val="28"/>
        </w:rPr>
        <w:t xml:space="preserve">и газификации Кировской области» заменить </w:t>
      </w:r>
      <w:r>
        <w:rPr>
          <w:sz w:val="28"/>
          <w:szCs w:val="28"/>
        </w:rPr>
        <w:t>абзацем</w:t>
      </w:r>
      <w:r w:rsidR="009E3DFA">
        <w:rPr>
          <w:sz w:val="28"/>
          <w:szCs w:val="28"/>
        </w:rPr>
        <w:t xml:space="preserve"> «</w:t>
      </w:r>
      <w:r>
        <w:rPr>
          <w:sz w:val="28"/>
          <w:szCs w:val="28"/>
        </w:rPr>
        <w:t>З</w:t>
      </w:r>
      <w:r w:rsidRPr="00AF6E40">
        <w:rPr>
          <w:sz w:val="28"/>
          <w:szCs w:val="28"/>
        </w:rPr>
        <w:t>гу</w:t>
      </w:r>
      <w:r>
        <w:rPr>
          <w:sz w:val="28"/>
          <w:szCs w:val="28"/>
        </w:rPr>
        <w:t xml:space="preserve"> –</w:t>
      </w:r>
      <w:r w:rsidRPr="00316BC1">
        <w:rPr>
          <w:sz w:val="28"/>
          <w:szCs w:val="28"/>
        </w:rPr>
        <w:t xml:space="preserve"> </w:t>
      </w:r>
      <w:r w:rsidR="009E3DFA" w:rsidRPr="00316BC1">
        <w:rPr>
          <w:sz w:val="28"/>
          <w:szCs w:val="28"/>
        </w:rPr>
        <w:t xml:space="preserve">количество заявителей, обратившихся в </w:t>
      </w:r>
      <w:r w:rsidR="009E3DFA">
        <w:rPr>
          <w:sz w:val="28"/>
          <w:szCs w:val="28"/>
        </w:rPr>
        <w:t>министерство промышленности и энергетики</w:t>
      </w:r>
      <w:r w:rsidR="009E3DFA" w:rsidRPr="00316BC1">
        <w:rPr>
          <w:sz w:val="28"/>
          <w:szCs w:val="28"/>
        </w:rPr>
        <w:t xml:space="preserve"> за государственной услугой (единиц), данные представляются </w:t>
      </w:r>
      <w:r w:rsidR="009E3DFA">
        <w:rPr>
          <w:sz w:val="28"/>
          <w:szCs w:val="28"/>
        </w:rPr>
        <w:t>министерством промышленности и энергетики Кировской области».</w:t>
      </w:r>
    </w:p>
    <w:p w:rsidR="009E3DFA" w:rsidRDefault="009E3DFA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«снижение энергоемкости валового регионального продукта до 23,7 кг условного топлива/тыс.рублей» цифры «23,7» заменить цифрами «21,6».</w:t>
      </w:r>
    </w:p>
    <w:p w:rsidR="00BF461B" w:rsidRDefault="00BF461B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«</w:t>
      </w:r>
      <w:r w:rsidRPr="00BF461B">
        <w:rPr>
          <w:sz w:val="28"/>
          <w:szCs w:val="28"/>
        </w:rPr>
        <w:t>увеличение до 100% доли ЭЭ, расчеты за которую осуществляются с использованием ПУ, в общем объеме ЭЭ, потребляемой (используемой) на территории Кировской области</w:t>
      </w:r>
      <w:r>
        <w:rPr>
          <w:sz w:val="28"/>
          <w:szCs w:val="28"/>
        </w:rPr>
        <w:t>» слова «</w:t>
      </w:r>
      <w:r w:rsidRPr="00BF461B">
        <w:rPr>
          <w:sz w:val="28"/>
          <w:szCs w:val="28"/>
        </w:rPr>
        <w:t xml:space="preserve">доли </w:t>
      </w:r>
      <w:r>
        <w:rPr>
          <w:sz w:val="28"/>
          <w:szCs w:val="28"/>
        </w:rPr>
        <w:t>ЭЭ» заменить словами «доли объема ЭЭ».</w:t>
      </w:r>
    </w:p>
    <w:p w:rsidR="009E3DFA" w:rsidRDefault="009E3DFA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«</w:t>
      </w:r>
      <w:r w:rsidRPr="00EC09C1">
        <w:rPr>
          <w:sz w:val="28"/>
          <w:szCs w:val="28"/>
        </w:rPr>
        <w:t>увеличение до 100% доли объема ПГ, расчеты за который осуществляются с использованием ПУ, в общем объеме ПГ, потребляемого (используемого) на территории Кировской области;</w:t>
      </w:r>
      <w:r>
        <w:rPr>
          <w:sz w:val="28"/>
          <w:szCs w:val="28"/>
        </w:rPr>
        <w:t>» до</w:t>
      </w:r>
      <w:r w:rsidR="003B0447">
        <w:rPr>
          <w:sz w:val="28"/>
          <w:szCs w:val="28"/>
        </w:rPr>
        <w:t>полн</w:t>
      </w:r>
      <w:r>
        <w:rPr>
          <w:sz w:val="28"/>
          <w:szCs w:val="28"/>
        </w:rPr>
        <w:t>ить абзац</w:t>
      </w:r>
      <w:r w:rsidR="003B0447">
        <w:rPr>
          <w:sz w:val="28"/>
          <w:szCs w:val="28"/>
        </w:rPr>
        <w:t>ем</w:t>
      </w:r>
      <w:r>
        <w:rPr>
          <w:sz w:val="28"/>
          <w:szCs w:val="28"/>
        </w:rPr>
        <w:t xml:space="preserve"> следующего содержания:</w:t>
      </w:r>
    </w:p>
    <w:p w:rsidR="009E3DFA" w:rsidRDefault="009E3DFA" w:rsidP="009E3DFA">
      <w:pPr>
        <w:tabs>
          <w:tab w:val="left" w:pos="1276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«ежегодное проведение 4 </w:t>
      </w:r>
      <w:r w:rsidRPr="005D1490">
        <w:rPr>
          <w:sz w:val="28"/>
          <w:szCs w:val="28"/>
        </w:rPr>
        <w:t>отборов проектов по энергосбережению</w:t>
      </w:r>
      <w:r>
        <w:rPr>
          <w:sz w:val="28"/>
          <w:szCs w:val="28"/>
        </w:rPr>
        <w:t>».</w:t>
      </w:r>
    </w:p>
    <w:p w:rsidR="009E3DFA" w:rsidRDefault="009E3DFA" w:rsidP="009E3DFA">
      <w:pPr>
        <w:numPr>
          <w:ilvl w:val="5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«</w:t>
      </w:r>
      <w:r w:rsidRPr="00316BC1">
        <w:rPr>
          <w:sz w:val="28"/>
          <w:szCs w:val="28"/>
        </w:rPr>
        <w:t>увеличение до 17,7% доли объема ЭР, производимых с использованием возобновляемых источников энергии и (или) вторичных ЭР, в общем объеме ЭР, производимых на территории Кировской области</w:t>
      </w:r>
      <w:r>
        <w:rPr>
          <w:sz w:val="28"/>
          <w:szCs w:val="28"/>
        </w:rPr>
        <w:t>» цифры «17,7 » заменить цифрами «15,7».</w:t>
      </w:r>
    </w:p>
    <w:p w:rsidR="009F1214" w:rsidRDefault="009E3DFA" w:rsidP="009E3DFA">
      <w:pPr>
        <w:numPr>
          <w:ilvl w:val="5"/>
          <w:numId w:val="3"/>
        </w:numPr>
        <w:tabs>
          <w:tab w:val="left" w:pos="1701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AC7442">
        <w:rPr>
          <w:sz w:val="28"/>
          <w:szCs w:val="28"/>
        </w:rPr>
        <w:t>ежегодное обучение 120 руководителей, специалистов органов государственной власти, областных госуд</w:t>
      </w:r>
      <w:r>
        <w:rPr>
          <w:sz w:val="28"/>
          <w:szCs w:val="28"/>
        </w:rPr>
        <w:t>арственных учреждений по курсу «</w:t>
      </w:r>
      <w:r w:rsidRPr="00AC7442">
        <w:rPr>
          <w:sz w:val="28"/>
          <w:szCs w:val="28"/>
        </w:rPr>
        <w:t>Энергосбережение и повышен</w:t>
      </w:r>
      <w:r>
        <w:rPr>
          <w:sz w:val="28"/>
          <w:szCs w:val="28"/>
        </w:rPr>
        <w:t>и</w:t>
      </w:r>
      <w:r w:rsidR="009F1214">
        <w:rPr>
          <w:sz w:val="28"/>
          <w:szCs w:val="28"/>
        </w:rPr>
        <w:t>е энергетической эффективности»:</w:t>
      </w:r>
    </w:p>
    <w:p w:rsidR="009F1214" w:rsidRDefault="009F1214" w:rsidP="009F1214">
      <w:pPr>
        <w:tabs>
          <w:tab w:val="left" w:pos="1701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10.2.11.1 С</w:t>
      </w:r>
      <w:r w:rsidR="009E3DFA">
        <w:rPr>
          <w:sz w:val="28"/>
          <w:szCs w:val="28"/>
        </w:rPr>
        <w:t>лова «</w:t>
      </w:r>
      <w:r w:rsidR="009E3DFA" w:rsidRPr="00AC7442">
        <w:rPr>
          <w:sz w:val="28"/>
          <w:szCs w:val="28"/>
        </w:rPr>
        <w:t>ежегодное обучение 120</w:t>
      </w:r>
      <w:r w:rsidR="009E3DFA">
        <w:rPr>
          <w:sz w:val="28"/>
          <w:szCs w:val="28"/>
        </w:rPr>
        <w:t>» заменить словами «</w:t>
      </w:r>
      <w:r w:rsidR="009E3DFA" w:rsidRPr="00370F4A">
        <w:rPr>
          <w:sz w:val="28"/>
          <w:szCs w:val="28"/>
        </w:rPr>
        <w:t>обучен</w:t>
      </w:r>
      <w:r w:rsidR="009E3DFA">
        <w:rPr>
          <w:sz w:val="28"/>
          <w:szCs w:val="28"/>
        </w:rPr>
        <w:t>ие</w:t>
      </w:r>
      <w:r w:rsidR="009E3DFA" w:rsidRPr="00370F4A">
        <w:rPr>
          <w:sz w:val="28"/>
          <w:szCs w:val="28"/>
        </w:rPr>
        <w:t xml:space="preserve"> </w:t>
      </w:r>
      <w:r w:rsidR="009E3DFA">
        <w:rPr>
          <w:sz w:val="28"/>
          <w:szCs w:val="28"/>
        </w:rPr>
        <w:t>300»</w:t>
      </w:r>
      <w:r>
        <w:rPr>
          <w:sz w:val="28"/>
          <w:szCs w:val="28"/>
        </w:rPr>
        <w:t>.</w:t>
      </w:r>
    </w:p>
    <w:p w:rsidR="009E3DFA" w:rsidRDefault="009F1214" w:rsidP="009F1214">
      <w:pPr>
        <w:tabs>
          <w:tab w:val="left" w:pos="1701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10.2.11.2 Д</w:t>
      </w:r>
      <w:r w:rsidR="009E3DFA">
        <w:rPr>
          <w:sz w:val="28"/>
          <w:szCs w:val="28"/>
        </w:rPr>
        <w:t>ополнить словами «за период 2013-2015 годы».</w:t>
      </w:r>
    </w:p>
    <w:p w:rsidR="009E3DFA" w:rsidRDefault="009E3DFA" w:rsidP="009E3DFA">
      <w:pPr>
        <w:numPr>
          <w:ilvl w:val="5"/>
          <w:numId w:val="3"/>
        </w:numPr>
        <w:tabs>
          <w:tab w:val="left" w:pos="1701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0619D2">
        <w:rPr>
          <w:sz w:val="28"/>
          <w:szCs w:val="28"/>
        </w:rPr>
        <w:t>увеличение доли заявителей, использующих механизм получения государственной услуги департамента энергетики и газификации Кировской области в электронной форме, до 70%</w:t>
      </w:r>
      <w:r>
        <w:rPr>
          <w:sz w:val="28"/>
          <w:szCs w:val="28"/>
        </w:rPr>
        <w:t>» слова «</w:t>
      </w:r>
      <w:r w:rsidRPr="000619D2">
        <w:rPr>
          <w:sz w:val="28"/>
          <w:szCs w:val="28"/>
        </w:rPr>
        <w:t>департамента энергетики и газификации Кировской области</w:t>
      </w:r>
      <w:r>
        <w:rPr>
          <w:sz w:val="28"/>
          <w:szCs w:val="28"/>
        </w:rPr>
        <w:t>» заменить словами «в сфере энергетики».</w:t>
      </w:r>
    </w:p>
    <w:p w:rsidR="009E3DFA" w:rsidRPr="000619D2" w:rsidRDefault="009E3DFA" w:rsidP="009E3DFA">
      <w:pPr>
        <w:numPr>
          <w:ilvl w:val="1"/>
          <w:numId w:val="3"/>
        </w:numPr>
        <w:tabs>
          <w:tab w:val="left" w:pos="1418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4A11A9">
        <w:rPr>
          <w:sz w:val="28"/>
          <w:szCs w:val="28"/>
        </w:rPr>
        <w:t>В разделе 3 «Обобщенная характеристика мероприятий Подпрограммы»:</w:t>
      </w:r>
    </w:p>
    <w:p w:rsidR="009E3DFA" w:rsidRDefault="009E3DFA" w:rsidP="009E3DFA">
      <w:pPr>
        <w:pStyle w:val="af2"/>
        <w:numPr>
          <w:ilvl w:val="2"/>
          <w:numId w:val="3"/>
        </w:numPr>
        <w:tabs>
          <w:tab w:val="left" w:pos="1134"/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после слов «</w:t>
      </w:r>
      <w:r w:rsidRPr="00D90E09">
        <w:rPr>
          <w:sz w:val="28"/>
          <w:szCs w:val="28"/>
        </w:rPr>
        <w:t>организацию повышения квалификации руководителей, специалистов ОГВ, ОГУ</w:t>
      </w:r>
      <w:r>
        <w:rPr>
          <w:sz w:val="28"/>
          <w:szCs w:val="28"/>
        </w:rPr>
        <w:t xml:space="preserve"> по курсу «</w:t>
      </w:r>
      <w:r w:rsidRPr="00D90E09">
        <w:rPr>
          <w:sz w:val="28"/>
          <w:szCs w:val="28"/>
        </w:rPr>
        <w:t>Энергосбережение и повышен</w:t>
      </w:r>
      <w:r>
        <w:rPr>
          <w:sz w:val="28"/>
          <w:szCs w:val="28"/>
        </w:rPr>
        <w:t>ие энергетической эффективности» до</w:t>
      </w:r>
      <w:r w:rsidR="009F1214">
        <w:rPr>
          <w:sz w:val="28"/>
          <w:szCs w:val="28"/>
        </w:rPr>
        <w:t>полн</w:t>
      </w:r>
      <w:r>
        <w:rPr>
          <w:sz w:val="28"/>
          <w:szCs w:val="28"/>
        </w:rPr>
        <w:t>ить слова</w:t>
      </w:r>
      <w:r w:rsidR="009F1214">
        <w:rPr>
          <w:sz w:val="28"/>
          <w:szCs w:val="28"/>
        </w:rPr>
        <w:t>ми</w:t>
      </w:r>
      <w:r>
        <w:rPr>
          <w:sz w:val="28"/>
          <w:szCs w:val="28"/>
        </w:rPr>
        <w:t xml:space="preserve"> «в 2013-2015 годах».</w:t>
      </w:r>
    </w:p>
    <w:p w:rsidR="004C5474" w:rsidRDefault="004C5474" w:rsidP="009E3DFA">
      <w:pPr>
        <w:pStyle w:val="af2"/>
        <w:numPr>
          <w:ilvl w:val="2"/>
          <w:numId w:val="3"/>
        </w:numPr>
        <w:tabs>
          <w:tab w:val="left" w:pos="1134"/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9E3DFA">
        <w:rPr>
          <w:sz w:val="28"/>
          <w:szCs w:val="28"/>
        </w:rPr>
        <w:t>бзац «</w:t>
      </w:r>
      <w:r w:rsidR="00BC6FCC">
        <w:rPr>
          <w:sz w:val="28"/>
          <w:szCs w:val="28"/>
        </w:rPr>
        <w:t>Отдельное мероприятие «</w:t>
      </w:r>
      <w:r w:rsidR="00BC6FCC" w:rsidRPr="00BC6FCC">
        <w:rPr>
          <w:sz w:val="28"/>
          <w:szCs w:val="28"/>
        </w:rPr>
        <w:t>Реализация программ по энергосбережению, в том числе по итогам проведен</w:t>
      </w:r>
      <w:r w:rsidR="00BC6FCC">
        <w:rPr>
          <w:sz w:val="28"/>
          <w:szCs w:val="28"/>
        </w:rPr>
        <w:t>ных энергетических обследований»</w:t>
      </w:r>
      <w:r w:rsidR="00BC6FCC" w:rsidRPr="00BC6FCC">
        <w:rPr>
          <w:sz w:val="28"/>
          <w:szCs w:val="28"/>
        </w:rPr>
        <w:t>, в рамках которого осуществляются</w:t>
      </w:r>
      <w:r w:rsidR="009E3DF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</w:t>
      </w:r>
      <w:r w:rsidR="009E3DFA">
        <w:rPr>
          <w:sz w:val="28"/>
          <w:szCs w:val="28"/>
        </w:rPr>
        <w:t xml:space="preserve">ь </w:t>
      </w:r>
      <w:r>
        <w:rPr>
          <w:sz w:val="28"/>
          <w:szCs w:val="28"/>
        </w:rPr>
        <w:t>в следующей редакции:</w:t>
      </w:r>
    </w:p>
    <w:p w:rsidR="009E3DFA" w:rsidRPr="004C5474" w:rsidRDefault="004C5474" w:rsidP="004C5474">
      <w:pPr>
        <w:tabs>
          <w:tab w:val="left" w:pos="1134"/>
          <w:tab w:val="left" w:pos="156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«Отдельное мероприятие «</w:t>
      </w:r>
      <w:r w:rsidRPr="00BC6FCC">
        <w:rPr>
          <w:sz w:val="28"/>
          <w:szCs w:val="28"/>
        </w:rPr>
        <w:t>Реализация программ по энергосбережению, в том числе по итогам проведен</w:t>
      </w:r>
      <w:r>
        <w:rPr>
          <w:sz w:val="28"/>
          <w:szCs w:val="28"/>
        </w:rPr>
        <w:t>ных энергетических обследований»</w:t>
      </w:r>
      <w:r w:rsidRPr="00BC6FCC">
        <w:rPr>
          <w:sz w:val="28"/>
          <w:szCs w:val="28"/>
        </w:rPr>
        <w:t>, в рамках которого осуществляются</w:t>
      </w:r>
      <w:r>
        <w:rPr>
          <w:sz w:val="28"/>
          <w:szCs w:val="28"/>
        </w:rPr>
        <w:t xml:space="preserve"> </w:t>
      </w:r>
      <w:r w:rsidR="009E3DFA" w:rsidRPr="004C5474">
        <w:rPr>
          <w:sz w:val="28"/>
          <w:szCs w:val="28"/>
        </w:rPr>
        <w:t>(в 2013-2014 и 2018-2020 годах)».</w:t>
      </w:r>
    </w:p>
    <w:p w:rsidR="009E3DFA" w:rsidRDefault="009E3DFA" w:rsidP="00A13567">
      <w:pPr>
        <w:numPr>
          <w:ilvl w:val="1"/>
          <w:numId w:val="3"/>
        </w:numPr>
        <w:tabs>
          <w:tab w:val="left" w:pos="1418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63955">
        <w:rPr>
          <w:sz w:val="28"/>
          <w:szCs w:val="28"/>
        </w:rPr>
        <w:t xml:space="preserve">В разделе 5 «Ресурсное обеспечение </w:t>
      </w:r>
      <w:r>
        <w:rPr>
          <w:sz w:val="28"/>
          <w:szCs w:val="28"/>
        </w:rPr>
        <w:t>Подпрограммы</w:t>
      </w:r>
      <w:r w:rsidRPr="00D63955">
        <w:rPr>
          <w:sz w:val="28"/>
          <w:szCs w:val="28"/>
        </w:rPr>
        <w:t>»:</w:t>
      </w:r>
    </w:p>
    <w:p w:rsidR="009E3DFA" w:rsidRDefault="009E3DFA" w:rsidP="009E3DFA">
      <w:pPr>
        <w:numPr>
          <w:ilvl w:val="3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D5A96">
        <w:rPr>
          <w:sz w:val="28"/>
          <w:szCs w:val="28"/>
        </w:rPr>
        <w:t>В абзаце первом слова «</w:t>
      </w:r>
      <w:r w:rsidRPr="00B95EF6">
        <w:rPr>
          <w:sz w:val="28"/>
          <w:szCs w:val="28"/>
        </w:rPr>
        <w:t>1922919,89</w:t>
      </w:r>
      <w:r w:rsidR="00BF3C09">
        <w:rPr>
          <w:sz w:val="28"/>
          <w:szCs w:val="28"/>
        </w:rPr>
        <w:t xml:space="preserve"> </w:t>
      </w:r>
      <w:r w:rsidRPr="001D5A96">
        <w:rPr>
          <w:sz w:val="28"/>
          <w:szCs w:val="28"/>
        </w:rPr>
        <w:t>тыс. рублей» заменить словами «1922245,29 тыс. рублей».</w:t>
      </w:r>
    </w:p>
    <w:p w:rsidR="00BF3C09" w:rsidRPr="00374786" w:rsidRDefault="00BF3C09" w:rsidP="009E3DFA">
      <w:pPr>
        <w:numPr>
          <w:ilvl w:val="3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исключить.</w:t>
      </w:r>
    </w:p>
    <w:p w:rsidR="009E3DFA" w:rsidRDefault="009E3DFA" w:rsidP="009E3DFA">
      <w:pPr>
        <w:numPr>
          <w:ilvl w:val="3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D5A96">
        <w:rPr>
          <w:sz w:val="28"/>
          <w:szCs w:val="28"/>
        </w:rPr>
        <w:t>В абзаце пятом слова «</w:t>
      </w:r>
      <w:r w:rsidRPr="00B95EF6">
        <w:rPr>
          <w:sz w:val="28"/>
          <w:szCs w:val="28"/>
        </w:rPr>
        <w:t>1683675,60</w:t>
      </w:r>
      <w:r w:rsidRPr="001D5A96">
        <w:rPr>
          <w:sz w:val="28"/>
          <w:szCs w:val="28"/>
        </w:rPr>
        <w:t>  тыс. рублей» заменить словами «1683001,00 тыс. рублей».</w:t>
      </w:r>
    </w:p>
    <w:p w:rsidR="004A11A9" w:rsidRDefault="009E3DFA" w:rsidP="009E3DFA">
      <w:pPr>
        <w:numPr>
          <w:ilvl w:val="3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D90E09">
        <w:rPr>
          <w:sz w:val="28"/>
          <w:szCs w:val="28"/>
        </w:rPr>
        <w:t>Прогнозная (справочная) оценка ресурсного обеспечения реализации Подпрограммы за счет всех источников финансиров</w:t>
      </w:r>
      <w:r>
        <w:rPr>
          <w:sz w:val="28"/>
          <w:szCs w:val="28"/>
        </w:rPr>
        <w:t>ания представлена в приложении №</w:t>
      </w:r>
      <w:r w:rsidRPr="00D90E09">
        <w:rPr>
          <w:sz w:val="28"/>
          <w:szCs w:val="28"/>
        </w:rPr>
        <w:t xml:space="preserve"> 3 к Государственной программе</w:t>
      </w:r>
      <w:r>
        <w:rPr>
          <w:sz w:val="28"/>
          <w:szCs w:val="28"/>
        </w:rPr>
        <w:t>» слова «</w:t>
      </w:r>
      <w:r w:rsidRPr="00D90E09">
        <w:rPr>
          <w:sz w:val="28"/>
          <w:szCs w:val="28"/>
        </w:rPr>
        <w:t>Прогнозная (справочная) оценка ресурсного обеспечения</w:t>
      </w:r>
      <w:r>
        <w:rPr>
          <w:sz w:val="28"/>
          <w:szCs w:val="28"/>
        </w:rPr>
        <w:t>» заменить словами «Ресурсное обеспечение»</w:t>
      </w:r>
      <w:r w:rsidRPr="00D90E09">
        <w:rPr>
          <w:sz w:val="28"/>
          <w:szCs w:val="28"/>
        </w:rPr>
        <w:t>.</w:t>
      </w:r>
    </w:p>
    <w:p w:rsidR="00C46050" w:rsidRDefault="009F1214" w:rsidP="00C46050">
      <w:pPr>
        <w:numPr>
          <w:ilvl w:val="3"/>
          <w:numId w:val="3"/>
        </w:numPr>
        <w:tabs>
          <w:tab w:val="left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C46050">
        <w:rPr>
          <w:sz w:val="28"/>
          <w:szCs w:val="28"/>
        </w:rPr>
        <w:t>ополнить абзацем следующего содержания:</w:t>
      </w:r>
    </w:p>
    <w:p w:rsidR="00C46050" w:rsidRDefault="00C46050" w:rsidP="00C46050">
      <w:pPr>
        <w:tabs>
          <w:tab w:val="left" w:pos="156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«Направлением расходования средств Подпрограммы являются прочие расходы».</w:t>
      </w:r>
    </w:p>
    <w:p w:rsidR="009E1FC2" w:rsidRDefault="00EF3E60" w:rsidP="004D5B7A">
      <w:pPr>
        <w:tabs>
          <w:tab w:val="left" w:pos="1560"/>
        </w:tabs>
        <w:suppressAutoHyphens/>
        <w:autoSpaceDE w:val="0"/>
        <w:spacing w:before="720"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9E1FC2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sectPr w:rsidR="009E1FC2" w:rsidSect="0036717E">
      <w:headerReference w:type="default" r:id="rId10"/>
      <w:pgSz w:w="11906" w:h="16838"/>
      <w:pgMar w:top="1134" w:right="850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DE" w:rsidRDefault="00873FDE">
      <w:r>
        <w:separator/>
      </w:r>
    </w:p>
  </w:endnote>
  <w:endnote w:type="continuationSeparator" w:id="0">
    <w:p w:rsidR="00873FDE" w:rsidRDefault="0087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DE" w:rsidRDefault="00873FDE">
      <w:r>
        <w:separator/>
      </w:r>
    </w:p>
  </w:footnote>
  <w:footnote w:type="continuationSeparator" w:id="0">
    <w:p w:rsidR="00873FDE" w:rsidRDefault="0087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67" w:rsidRDefault="001F5707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A13567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DC640C">
      <w:rPr>
        <w:rStyle w:val="a3"/>
        <w:noProof/>
        <w:sz w:val="28"/>
        <w:szCs w:val="28"/>
      </w:rPr>
      <w:t>5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EA1681"/>
    <w:multiLevelType w:val="multilevel"/>
    <w:tmpl w:val="14041B74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6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5E62353"/>
    <w:multiLevelType w:val="hybridMultilevel"/>
    <w:tmpl w:val="25EC4936"/>
    <w:lvl w:ilvl="0" w:tplc="4A82EE3C">
      <w:start w:val="1"/>
      <w:numFmt w:val="decimal"/>
      <w:lvlText w:val="1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3A72E2"/>
    <w:multiLevelType w:val="multilevel"/>
    <w:tmpl w:val="53764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256" w:hanging="2160"/>
      </w:pPr>
      <w:rPr>
        <w:rFonts w:hint="default"/>
      </w:rPr>
    </w:lvl>
  </w:abstractNum>
  <w:abstractNum w:abstractNumId="12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39AE7565"/>
    <w:multiLevelType w:val="hybridMultilevel"/>
    <w:tmpl w:val="D99CE6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B3A52F2"/>
    <w:multiLevelType w:val="hybridMultilevel"/>
    <w:tmpl w:val="D6D8A49E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FC53ED"/>
    <w:multiLevelType w:val="multilevel"/>
    <w:tmpl w:val="E10E7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9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E33503"/>
    <w:multiLevelType w:val="hybridMultilevel"/>
    <w:tmpl w:val="C66E0C7E"/>
    <w:lvl w:ilvl="0" w:tplc="92CE751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D6B40E0"/>
    <w:multiLevelType w:val="multilevel"/>
    <w:tmpl w:val="090A3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7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D428D"/>
    <w:multiLevelType w:val="hybridMultilevel"/>
    <w:tmpl w:val="950C63A2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5984B884">
      <w:start w:val="1"/>
      <w:numFmt w:val="decimal"/>
      <w:lvlText w:val="10.%2."/>
      <w:lvlJc w:val="left"/>
      <w:pPr>
        <w:ind w:left="1780" w:hanging="360"/>
      </w:pPr>
      <w:rPr>
        <w:rFonts w:hint="default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29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0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61D567F2"/>
    <w:multiLevelType w:val="multilevel"/>
    <w:tmpl w:val="050294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1F5418C"/>
    <w:multiLevelType w:val="hybridMultilevel"/>
    <w:tmpl w:val="AE462468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5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6DC73C1F"/>
    <w:multiLevelType w:val="hybridMultilevel"/>
    <w:tmpl w:val="177C4C2A"/>
    <w:lvl w:ilvl="0" w:tplc="6DCEF81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3717F0B"/>
    <w:multiLevelType w:val="multilevel"/>
    <w:tmpl w:val="919EE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42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13"/>
  </w:num>
  <w:num w:numId="5">
    <w:abstractNumId w:val="41"/>
  </w:num>
  <w:num w:numId="6">
    <w:abstractNumId w:val="33"/>
  </w:num>
  <w:num w:numId="7">
    <w:abstractNumId w:val="18"/>
  </w:num>
  <w:num w:numId="8">
    <w:abstractNumId w:val="4"/>
  </w:num>
  <w:num w:numId="9">
    <w:abstractNumId w:val="27"/>
  </w:num>
  <w:num w:numId="10">
    <w:abstractNumId w:val="2"/>
  </w:num>
  <w:num w:numId="11">
    <w:abstractNumId w:val="36"/>
  </w:num>
  <w:num w:numId="12">
    <w:abstractNumId w:val="42"/>
  </w:num>
  <w:num w:numId="13">
    <w:abstractNumId w:val="25"/>
  </w:num>
  <w:num w:numId="14">
    <w:abstractNumId w:val="39"/>
  </w:num>
  <w:num w:numId="15">
    <w:abstractNumId w:val="23"/>
  </w:num>
  <w:num w:numId="16">
    <w:abstractNumId w:val="21"/>
  </w:num>
  <w:num w:numId="17">
    <w:abstractNumId w:val="9"/>
  </w:num>
  <w:num w:numId="18">
    <w:abstractNumId w:val="16"/>
  </w:num>
  <w:num w:numId="19">
    <w:abstractNumId w:val="20"/>
  </w:num>
  <w:num w:numId="20">
    <w:abstractNumId w:val="30"/>
  </w:num>
  <w:num w:numId="21">
    <w:abstractNumId w:val="29"/>
  </w:num>
  <w:num w:numId="22">
    <w:abstractNumId w:val="19"/>
  </w:num>
  <w:num w:numId="23">
    <w:abstractNumId w:val="12"/>
  </w:num>
  <w:num w:numId="24">
    <w:abstractNumId w:val="8"/>
  </w:num>
  <w:num w:numId="25">
    <w:abstractNumId w:val="43"/>
  </w:num>
  <w:num w:numId="26">
    <w:abstractNumId w:val="26"/>
  </w:num>
  <w:num w:numId="27">
    <w:abstractNumId w:val="7"/>
  </w:num>
  <w:num w:numId="28">
    <w:abstractNumId w:val="38"/>
  </w:num>
  <w:num w:numId="29">
    <w:abstractNumId w:val="3"/>
  </w:num>
  <w:num w:numId="30">
    <w:abstractNumId w:val="34"/>
  </w:num>
  <w:num w:numId="31">
    <w:abstractNumId w:val="6"/>
  </w:num>
  <w:num w:numId="32">
    <w:abstractNumId w:val="10"/>
  </w:num>
  <w:num w:numId="33">
    <w:abstractNumId w:val="35"/>
  </w:num>
  <w:num w:numId="34">
    <w:abstractNumId w:val="15"/>
  </w:num>
  <w:num w:numId="35">
    <w:abstractNumId w:val="14"/>
  </w:num>
  <w:num w:numId="36">
    <w:abstractNumId w:val="32"/>
  </w:num>
  <w:num w:numId="37">
    <w:abstractNumId w:val="22"/>
  </w:num>
  <w:num w:numId="38">
    <w:abstractNumId w:val="37"/>
  </w:num>
  <w:num w:numId="39">
    <w:abstractNumId w:val="11"/>
  </w:num>
  <w:num w:numId="40">
    <w:abstractNumId w:val="5"/>
  </w:num>
  <w:num w:numId="41">
    <w:abstractNumId w:val="40"/>
  </w:num>
  <w:num w:numId="42">
    <w:abstractNumId w:val="31"/>
  </w:num>
  <w:num w:numId="43">
    <w:abstractNumId w:val="2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activeWritingStyle w:appName="MSWord" w:lang="ru-RU" w:vendorID="1" w:dllVersion="512" w:checkStyle="1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2747"/>
    <w:rsid w:val="000029F6"/>
    <w:rsid w:val="000052E0"/>
    <w:rsid w:val="00005D9E"/>
    <w:rsid w:val="00010D83"/>
    <w:rsid w:val="00011E94"/>
    <w:rsid w:val="0001453C"/>
    <w:rsid w:val="00014DCE"/>
    <w:rsid w:val="00016180"/>
    <w:rsid w:val="00016709"/>
    <w:rsid w:val="000232E0"/>
    <w:rsid w:val="00031706"/>
    <w:rsid w:val="00036147"/>
    <w:rsid w:val="00041E77"/>
    <w:rsid w:val="00045629"/>
    <w:rsid w:val="00050022"/>
    <w:rsid w:val="000503A5"/>
    <w:rsid w:val="00051CD8"/>
    <w:rsid w:val="00056286"/>
    <w:rsid w:val="00057FBD"/>
    <w:rsid w:val="000619D2"/>
    <w:rsid w:val="0007072D"/>
    <w:rsid w:val="00083AD5"/>
    <w:rsid w:val="00085416"/>
    <w:rsid w:val="000877B0"/>
    <w:rsid w:val="00087F09"/>
    <w:rsid w:val="00091BE3"/>
    <w:rsid w:val="000937B5"/>
    <w:rsid w:val="000940E4"/>
    <w:rsid w:val="000A1874"/>
    <w:rsid w:val="000A1CF5"/>
    <w:rsid w:val="000A1FC3"/>
    <w:rsid w:val="000A7CE0"/>
    <w:rsid w:val="000B2973"/>
    <w:rsid w:val="000B2A00"/>
    <w:rsid w:val="000B2B8C"/>
    <w:rsid w:val="000B2D00"/>
    <w:rsid w:val="000B4376"/>
    <w:rsid w:val="000B5E60"/>
    <w:rsid w:val="000B6D60"/>
    <w:rsid w:val="000C0255"/>
    <w:rsid w:val="000C36B8"/>
    <w:rsid w:val="000C4229"/>
    <w:rsid w:val="000C6EA5"/>
    <w:rsid w:val="000C7803"/>
    <w:rsid w:val="000C7DA9"/>
    <w:rsid w:val="000D28BF"/>
    <w:rsid w:val="000F1F3B"/>
    <w:rsid w:val="000F4544"/>
    <w:rsid w:val="000F6669"/>
    <w:rsid w:val="000F696A"/>
    <w:rsid w:val="000F78DE"/>
    <w:rsid w:val="00103738"/>
    <w:rsid w:val="00107C03"/>
    <w:rsid w:val="001133D7"/>
    <w:rsid w:val="00116398"/>
    <w:rsid w:val="001163B5"/>
    <w:rsid w:val="00131873"/>
    <w:rsid w:val="001338CC"/>
    <w:rsid w:val="001371C6"/>
    <w:rsid w:val="00145F23"/>
    <w:rsid w:val="00150EDF"/>
    <w:rsid w:val="0015617E"/>
    <w:rsid w:val="00162C54"/>
    <w:rsid w:val="00163F41"/>
    <w:rsid w:val="0016580F"/>
    <w:rsid w:val="00166FE2"/>
    <w:rsid w:val="00170179"/>
    <w:rsid w:val="00170376"/>
    <w:rsid w:val="00170AF9"/>
    <w:rsid w:val="001735BF"/>
    <w:rsid w:val="00175372"/>
    <w:rsid w:val="00180806"/>
    <w:rsid w:val="00182D56"/>
    <w:rsid w:val="001833C0"/>
    <w:rsid w:val="00194560"/>
    <w:rsid w:val="0019609F"/>
    <w:rsid w:val="00196F48"/>
    <w:rsid w:val="00197BFE"/>
    <w:rsid w:val="001A0A7C"/>
    <w:rsid w:val="001A0D87"/>
    <w:rsid w:val="001A37A6"/>
    <w:rsid w:val="001A3EB3"/>
    <w:rsid w:val="001A4770"/>
    <w:rsid w:val="001A6D1B"/>
    <w:rsid w:val="001B10F2"/>
    <w:rsid w:val="001B16FD"/>
    <w:rsid w:val="001B28B7"/>
    <w:rsid w:val="001B33AA"/>
    <w:rsid w:val="001C0A2D"/>
    <w:rsid w:val="001C262C"/>
    <w:rsid w:val="001C283E"/>
    <w:rsid w:val="001C4C04"/>
    <w:rsid w:val="001C7914"/>
    <w:rsid w:val="001D375E"/>
    <w:rsid w:val="001D5A96"/>
    <w:rsid w:val="001D6381"/>
    <w:rsid w:val="001D672B"/>
    <w:rsid w:val="001D71DF"/>
    <w:rsid w:val="001E0548"/>
    <w:rsid w:val="001E26F3"/>
    <w:rsid w:val="001E2E84"/>
    <w:rsid w:val="001F408E"/>
    <w:rsid w:val="001F46D1"/>
    <w:rsid w:val="001F5707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43C3C"/>
    <w:rsid w:val="00244A48"/>
    <w:rsid w:val="00244D9F"/>
    <w:rsid w:val="002552BF"/>
    <w:rsid w:val="00262420"/>
    <w:rsid w:val="0026272B"/>
    <w:rsid w:val="00270823"/>
    <w:rsid w:val="00271A7A"/>
    <w:rsid w:val="0027452F"/>
    <w:rsid w:val="002757AA"/>
    <w:rsid w:val="002811B6"/>
    <w:rsid w:val="00282474"/>
    <w:rsid w:val="002827AF"/>
    <w:rsid w:val="00283479"/>
    <w:rsid w:val="00283E1C"/>
    <w:rsid w:val="0028631A"/>
    <w:rsid w:val="002921C8"/>
    <w:rsid w:val="002925C9"/>
    <w:rsid w:val="0029512A"/>
    <w:rsid w:val="002A072A"/>
    <w:rsid w:val="002A3CA5"/>
    <w:rsid w:val="002B2CC6"/>
    <w:rsid w:val="002B382A"/>
    <w:rsid w:val="002B5AFB"/>
    <w:rsid w:val="002B64AA"/>
    <w:rsid w:val="002C045F"/>
    <w:rsid w:val="002C1F67"/>
    <w:rsid w:val="002C70C7"/>
    <w:rsid w:val="002D0915"/>
    <w:rsid w:val="002D097C"/>
    <w:rsid w:val="002D308F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306329"/>
    <w:rsid w:val="00307795"/>
    <w:rsid w:val="003120E7"/>
    <w:rsid w:val="00315EC7"/>
    <w:rsid w:val="00316BC1"/>
    <w:rsid w:val="00316C45"/>
    <w:rsid w:val="003216CB"/>
    <w:rsid w:val="00322FC2"/>
    <w:rsid w:val="003242D6"/>
    <w:rsid w:val="00324B9A"/>
    <w:rsid w:val="0032692E"/>
    <w:rsid w:val="0032749B"/>
    <w:rsid w:val="00330072"/>
    <w:rsid w:val="00330B61"/>
    <w:rsid w:val="003311D8"/>
    <w:rsid w:val="00332C63"/>
    <w:rsid w:val="00336634"/>
    <w:rsid w:val="00337F5C"/>
    <w:rsid w:val="00343492"/>
    <w:rsid w:val="0034476D"/>
    <w:rsid w:val="003448F1"/>
    <w:rsid w:val="00345B79"/>
    <w:rsid w:val="00345F81"/>
    <w:rsid w:val="00347664"/>
    <w:rsid w:val="00352B88"/>
    <w:rsid w:val="00355150"/>
    <w:rsid w:val="00357F1B"/>
    <w:rsid w:val="00360765"/>
    <w:rsid w:val="003615A3"/>
    <w:rsid w:val="00362793"/>
    <w:rsid w:val="0036717E"/>
    <w:rsid w:val="0037018E"/>
    <w:rsid w:val="00370F4A"/>
    <w:rsid w:val="00371C36"/>
    <w:rsid w:val="003723CD"/>
    <w:rsid w:val="00372C7F"/>
    <w:rsid w:val="00373A18"/>
    <w:rsid w:val="003744F3"/>
    <w:rsid w:val="00374786"/>
    <w:rsid w:val="0037673E"/>
    <w:rsid w:val="003777D0"/>
    <w:rsid w:val="003809A2"/>
    <w:rsid w:val="00392A69"/>
    <w:rsid w:val="00393670"/>
    <w:rsid w:val="00395209"/>
    <w:rsid w:val="00395C10"/>
    <w:rsid w:val="00397990"/>
    <w:rsid w:val="003A0AFE"/>
    <w:rsid w:val="003A0D90"/>
    <w:rsid w:val="003A5456"/>
    <w:rsid w:val="003A6689"/>
    <w:rsid w:val="003B0173"/>
    <w:rsid w:val="003B0447"/>
    <w:rsid w:val="003B25C6"/>
    <w:rsid w:val="003B30AF"/>
    <w:rsid w:val="003B56D2"/>
    <w:rsid w:val="003B67E0"/>
    <w:rsid w:val="003B6E19"/>
    <w:rsid w:val="003C17B9"/>
    <w:rsid w:val="003C2900"/>
    <w:rsid w:val="003C41FA"/>
    <w:rsid w:val="003C634F"/>
    <w:rsid w:val="003C7BFF"/>
    <w:rsid w:val="003C7D84"/>
    <w:rsid w:val="003D3EBD"/>
    <w:rsid w:val="003D4A42"/>
    <w:rsid w:val="003E127D"/>
    <w:rsid w:val="003E212B"/>
    <w:rsid w:val="003E795D"/>
    <w:rsid w:val="003F33E7"/>
    <w:rsid w:val="003F4B06"/>
    <w:rsid w:val="0040001D"/>
    <w:rsid w:val="004003A5"/>
    <w:rsid w:val="00406567"/>
    <w:rsid w:val="004079C5"/>
    <w:rsid w:val="004121FA"/>
    <w:rsid w:val="00412FE0"/>
    <w:rsid w:val="00413083"/>
    <w:rsid w:val="00414E56"/>
    <w:rsid w:val="0041592C"/>
    <w:rsid w:val="004173EE"/>
    <w:rsid w:val="00421AA1"/>
    <w:rsid w:val="0042276B"/>
    <w:rsid w:val="004255A9"/>
    <w:rsid w:val="00435C01"/>
    <w:rsid w:val="00435D4B"/>
    <w:rsid w:val="00442405"/>
    <w:rsid w:val="00446751"/>
    <w:rsid w:val="00451F8D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9000F"/>
    <w:rsid w:val="004A11A9"/>
    <w:rsid w:val="004A1695"/>
    <w:rsid w:val="004A304F"/>
    <w:rsid w:val="004A361F"/>
    <w:rsid w:val="004B0EFB"/>
    <w:rsid w:val="004B515F"/>
    <w:rsid w:val="004B59A6"/>
    <w:rsid w:val="004B649A"/>
    <w:rsid w:val="004B7F34"/>
    <w:rsid w:val="004C5474"/>
    <w:rsid w:val="004C7AD8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F3E42"/>
    <w:rsid w:val="004F6612"/>
    <w:rsid w:val="0050415B"/>
    <w:rsid w:val="00504533"/>
    <w:rsid w:val="00506BDF"/>
    <w:rsid w:val="0051063F"/>
    <w:rsid w:val="00510812"/>
    <w:rsid w:val="00514525"/>
    <w:rsid w:val="005160E3"/>
    <w:rsid w:val="0052003D"/>
    <w:rsid w:val="005221CE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4ABC"/>
    <w:rsid w:val="00561764"/>
    <w:rsid w:val="00565A3C"/>
    <w:rsid w:val="00565C94"/>
    <w:rsid w:val="005665DD"/>
    <w:rsid w:val="00573AD7"/>
    <w:rsid w:val="0057599E"/>
    <w:rsid w:val="0058187B"/>
    <w:rsid w:val="005869D0"/>
    <w:rsid w:val="00586EC4"/>
    <w:rsid w:val="005876AE"/>
    <w:rsid w:val="0059041D"/>
    <w:rsid w:val="005958CB"/>
    <w:rsid w:val="005A1838"/>
    <w:rsid w:val="005A305A"/>
    <w:rsid w:val="005A78BE"/>
    <w:rsid w:val="005A7A6C"/>
    <w:rsid w:val="005B0B42"/>
    <w:rsid w:val="005B13F3"/>
    <w:rsid w:val="005B73E7"/>
    <w:rsid w:val="005C200A"/>
    <w:rsid w:val="005C4677"/>
    <w:rsid w:val="005C5C15"/>
    <w:rsid w:val="005C7606"/>
    <w:rsid w:val="005D1335"/>
    <w:rsid w:val="005D1490"/>
    <w:rsid w:val="005D1663"/>
    <w:rsid w:val="005D2E87"/>
    <w:rsid w:val="005D42B4"/>
    <w:rsid w:val="005E63B8"/>
    <w:rsid w:val="005F0565"/>
    <w:rsid w:val="005F6AEC"/>
    <w:rsid w:val="00606257"/>
    <w:rsid w:val="00606CE9"/>
    <w:rsid w:val="006124DF"/>
    <w:rsid w:val="0061351F"/>
    <w:rsid w:val="00617EB9"/>
    <w:rsid w:val="0062288E"/>
    <w:rsid w:val="0062783A"/>
    <w:rsid w:val="0063051D"/>
    <w:rsid w:val="00632072"/>
    <w:rsid w:val="00635CD3"/>
    <w:rsid w:val="006364B3"/>
    <w:rsid w:val="006376B4"/>
    <w:rsid w:val="00642AF7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2B41"/>
    <w:rsid w:val="00664EF9"/>
    <w:rsid w:val="00664F20"/>
    <w:rsid w:val="00667298"/>
    <w:rsid w:val="006812F0"/>
    <w:rsid w:val="006949E1"/>
    <w:rsid w:val="00694B70"/>
    <w:rsid w:val="006963E4"/>
    <w:rsid w:val="006A266B"/>
    <w:rsid w:val="006A2E41"/>
    <w:rsid w:val="006A3519"/>
    <w:rsid w:val="006A358B"/>
    <w:rsid w:val="006A3721"/>
    <w:rsid w:val="006B36BC"/>
    <w:rsid w:val="006B5278"/>
    <w:rsid w:val="006B70A1"/>
    <w:rsid w:val="006C0DEE"/>
    <w:rsid w:val="006C1921"/>
    <w:rsid w:val="006D5BD8"/>
    <w:rsid w:val="006D6B74"/>
    <w:rsid w:val="006D79C7"/>
    <w:rsid w:val="006E07FB"/>
    <w:rsid w:val="006E6E19"/>
    <w:rsid w:val="006F1DF6"/>
    <w:rsid w:val="006F3671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2C4E"/>
    <w:rsid w:val="007357D0"/>
    <w:rsid w:val="007512B7"/>
    <w:rsid w:val="0075334C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80FB0"/>
    <w:rsid w:val="00786D6D"/>
    <w:rsid w:val="007879E1"/>
    <w:rsid w:val="007907C2"/>
    <w:rsid w:val="00792421"/>
    <w:rsid w:val="00794C2B"/>
    <w:rsid w:val="0079547D"/>
    <w:rsid w:val="007957CC"/>
    <w:rsid w:val="0079724E"/>
    <w:rsid w:val="007A073F"/>
    <w:rsid w:val="007A2962"/>
    <w:rsid w:val="007A2FB6"/>
    <w:rsid w:val="007A5863"/>
    <w:rsid w:val="007B5F54"/>
    <w:rsid w:val="007B601E"/>
    <w:rsid w:val="007C1E1E"/>
    <w:rsid w:val="007C21DE"/>
    <w:rsid w:val="007C48CD"/>
    <w:rsid w:val="007C4E31"/>
    <w:rsid w:val="007C532B"/>
    <w:rsid w:val="007C78DA"/>
    <w:rsid w:val="007D1CE3"/>
    <w:rsid w:val="007D1EB4"/>
    <w:rsid w:val="007D62AA"/>
    <w:rsid w:val="007E1502"/>
    <w:rsid w:val="007E194D"/>
    <w:rsid w:val="007E24E6"/>
    <w:rsid w:val="007F2458"/>
    <w:rsid w:val="007F387B"/>
    <w:rsid w:val="00800A48"/>
    <w:rsid w:val="0080327B"/>
    <w:rsid w:val="0080421F"/>
    <w:rsid w:val="00807373"/>
    <w:rsid w:val="00814220"/>
    <w:rsid w:val="00814A04"/>
    <w:rsid w:val="00816B64"/>
    <w:rsid w:val="00823C32"/>
    <w:rsid w:val="00831914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3C3"/>
    <w:rsid w:val="008468AA"/>
    <w:rsid w:val="00846F3C"/>
    <w:rsid w:val="00850E2A"/>
    <w:rsid w:val="008544DB"/>
    <w:rsid w:val="00856669"/>
    <w:rsid w:val="008575CB"/>
    <w:rsid w:val="00862650"/>
    <w:rsid w:val="00864ECD"/>
    <w:rsid w:val="00865FC1"/>
    <w:rsid w:val="008660ED"/>
    <w:rsid w:val="00867328"/>
    <w:rsid w:val="00871670"/>
    <w:rsid w:val="00873516"/>
    <w:rsid w:val="00873FDE"/>
    <w:rsid w:val="00874F97"/>
    <w:rsid w:val="008804FE"/>
    <w:rsid w:val="00885FB1"/>
    <w:rsid w:val="00895BBD"/>
    <w:rsid w:val="008A2374"/>
    <w:rsid w:val="008A4E1D"/>
    <w:rsid w:val="008A50E1"/>
    <w:rsid w:val="008A53F2"/>
    <w:rsid w:val="008B1322"/>
    <w:rsid w:val="008B1AC0"/>
    <w:rsid w:val="008B691F"/>
    <w:rsid w:val="008B73A7"/>
    <w:rsid w:val="008C3229"/>
    <w:rsid w:val="008C38F1"/>
    <w:rsid w:val="008D1BF2"/>
    <w:rsid w:val="008D3638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738C"/>
    <w:rsid w:val="0090771A"/>
    <w:rsid w:val="009102AB"/>
    <w:rsid w:val="009127B0"/>
    <w:rsid w:val="00913F66"/>
    <w:rsid w:val="0091752B"/>
    <w:rsid w:val="0092229A"/>
    <w:rsid w:val="009230AA"/>
    <w:rsid w:val="0092528A"/>
    <w:rsid w:val="0093112C"/>
    <w:rsid w:val="009319CB"/>
    <w:rsid w:val="00936ACA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67FB3"/>
    <w:rsid w:val="00971311"/>
    <w:rsid w:val="00972DAE"/>
    <w:rsid w:val="0097456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3A55"/>
    <w:rsid w:val="009B4FD4"/>
    <w:rsid w:val="009B6C05"/>
    <w:rsid w:val="009C028A"/>
    <w:rsid w:val="009C2D78"/>
    <w:rsid w:val="009C3222"/>
    <w:rsid w:val="009C3F32"/>
    <w:rsid w:val="009C400E"/>
    <w:rsid w:val="009C6DB3"/>
    <w:rsid w:val="009D08C3"/>
    <w:rsid w:val="009D2F35"/>
    <w:rsid w:val="009E127D"/>
    <w:rsid w:val="009E1FC2"/>
    <w:rsid w:val="009E3DFA"/>
    <w:rsid w:val="009F1214"/>
    <w:rsid w:val="009F1F1F"/>
    <w:rsid w:val="009F3C3B"/>
    <w:rsid w:val="009F6B84"/>
    <w:rsid w:val="00A05D51"/>
    <w:rsid w:val="00A07007"/>
    <w:rsid w:val="00A07492"/>
    <w:rsid w:val="00A1236F"/>
    <w:rsid w:val="00A127B0"/>
    <w:rsid w:val="00A1336A"/>
    <w:rsid w:val="00A13567"/>
    <w:rsid w:val="00A15EB5"/>
    <w:rsid w:val="00A17D91"/>
    <w:rsid w:val="00A22D81"/>
    <w:rsid w:val="00A30E04"/>
    <w:rsid w:val="00A35FC4"/>
    <w:rsid w:val="00A37530"/>
    <w:rsid w:val="00A375FE"/>
    <w:rsid w:val="00A43DA5"/>
    <w:rsid w:val="00A45F2C"/>
    <w:rsid w:val="00A505AE"/>
    <w:rsid w:val="00A52884"/>
    <w:rsid w:val="00A55A60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894"/>
    <w:rsid w:val="00A877A4"/>
    <w:rsid w:val="00A96D53"/>
    <w:rsid w:val="00AA2C76"/>
    <w:rsid w:val="00AA74CE"/>
    <w:rsid w:val="00AB17AD"/>
    <w:rsid w:val="00AB1C28"/>
    <w:rsid w:val="00AB7489"/>
    <w:rsid w:val="00AC3E62"/>
    <w:rsid w:val="00AC455D"/>
    <w:rsid w:val="00AC7F69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5801"/>
    <w:rsid w:val="00B06006"/>
    <w:rsid w:val="00B134C7"/>
    <w:rsid w:val="00B2295D"/>
    <w:rsid w:val="00B258B1"/>
    <w:rsid w:val="00B27785"/>
    <w:rsid w:val="00B3182C"/>
    <w:rsid w:val="00B319BE"/>
    <w:rsid w:val="00B32063"/>
    <w:rsid w:val="00B37795"/>
    <w:rsid w:val="00B40869"/>
    <w:rsid w:val="00B428B3"/>
    <w:rsid w:val="00B449CB"/>
    <w:rsid w:val="00B46995"/>
    <w:rsid w:val="00B47B01"/>
    <w:rsid w:val="00B510AF"/>
    <w:rsid w:val="00B523E7"/>
    <w:rsid w:val="00B54781"/>
    <w:rsid w:val="00B57D76"/>
    <w:rsid w:val="00B60278"/>
    <w:rsid w:val="00B6567D"/>
    <w:rsid w:val="00B67763"/>
    <w:rsid w:val="00B70324"/>
    <w:rsid w:val="00B7276B"/>
    <w:rsid w:val="00B76486"/>
    <w:rsid w:val="00B80C3B"/>
    <w:rsid w:val="00B81470"/>
    <w:rsid w:val="00B82753"/>
    <w:rsid w:val="00B91DC1"/>
    <w:rsid w:val="00B95EF6"/>
    <w:rsid w:val="00B96F02"/>
    <w:rsid w:val="00BA2FE6"/>
    <w:rsid w:val="00BA7A2E"/>
    <w:rsid w:val="00BB006D"/>
    <w:rsid w:val="00BB169B"/>
    <w:rsid w:val="00BB3296"/>
    <w:rsid w:val="00BB64F0"/>
    <w:rsid w:val="00BC0A59"/>
    <w:rsid w:val="00BC1FF0"/>
    <w:rsid w:val="00BC2A71"/>
    <w:rsid w:val="00BC3A08"/>
    <w:rsid w:val="00BC43FF"/>
    <w:rsid w:val="00BC4C74"/>
    <w:rsid w:val="00BC6FCC"/>
    <w:rsid w:val="00BD1C8C"/>
    <w:rsid w:val="00BD3B01"/>
    <w:rsid w:val="00BD643D"/>
    <w:rsid w:val="00BD7DB1"/>
    <w:rsid w:val="00BE432E"/>
    <w:rsid w:val="00BF03C9"/>
    <w:rsid w:val="00BF0B64"/>
    <w:rsid w:val="00BF3957"/>
    <w:rsid w:val="00BF3C09"/>
    <w:rsid w:val="00BF461B"/>
    <w:rsid w:val="00BF57EA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46050"/>
    <w:rsid w:val="00C522B3"/>
    <w:rsid w:val="00C52FE1"/>
    <w:rsid w:val="00C56F44"/>
    <w:rsid w:val="00C6006D"/>
    <w:rsid w:val="00C6247D"/>
    <w:rsid w:val="00C671D9"/>
    <w:rsid w:val="00C70756"/>
    <w:rsid w:val="00C73217"/>
    <w:rsid w:val="00C73CC0"/>
    <w:rsid w:val="00C751DB"/>
    <w:rsid w:val="00C75E72"/>
    <w:rsid w:val="00C75F8A"/>
    <w:rsid w:val="00C7781B"/>
    <w:rsid w:val="00C77945"/>
    <w:rsid w:val="00C931B7"/>
    <w:rsid w:val="00CA1BEF"/>
    <w:rsid w:val="00CA36AA"/>
    <w:rsid w:val="00CA3709"/>
    <w:rsid w:val="00CA50ED"/>
    <w:rsid w:val="00CC0E28"/>
    <w:rsid w:val="00CC1AE8"/>
    <w:rsid w:val="00CC5EC9"/>
    <w:rsid w:val="00CD46C6"/>
    <w:rsid w:val="00CD592C"/>
    <w:rsid w:val="00CE28B6"/>
    <w:rsid w:val="00CE2CA0"/>
    <w:rsid w:val="00CE43E0"/>
    <w:rsid w:val="00CE5E9F"/>
    <w:rsid w:val="00CE6A98"/>
    <w:rsid w:val="00CE7F92"/>
    <w:rsid w:val="00CF2201"/>
    <w:rsid w:val="00CF51E1"/>
    <w:rsid w:val="00CF7020"/>
    <w:rsid w:val="00D02CF6"/>
    <w:rsid w:val="00D07ED8"/>
    <w:rsid w:val="00D12C4D"/>
    <w:rsid w:val="00D161FA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47F26"/>
    <w:rsid w:val="00D51497"/>
    <w:rsid w:val="00D5453C"/>
    <w:rsid w:val="00D60010"/>
    <w:rsid w:val="00D63955"/>
    <w:rsid w:val="00D673A8"/>
    <w:rsid w:val="00D67970"/>
    <w:rsid w:val="00D70FEB"/>
    <w:rsid w:val="00D7150F"/>
    <w:rsid w:val="00D72F0A"/>
    <w:rsid w:val="00D77948"/>
    <w:rsid w:val="00D81767"/>
    <w:rsid w:val="00D83AD7"/>
    <w:rsid w:val="00D8492D"/>
    <w:rsid w:val="00D84FCA"/>
    <w:rsid w:val="00D90D8C"/>
    <w:rsid w:val="00D90E09"/>
    <w:rsid w:val="00D97748"/>
    <w:rsid w:val="00DA1A0F"/>
    <w:rsid w:val="00DA1FD1"/>
    <w:rsid w:val="00DA2D2F"/>
    <w:rsid w:val="00DA6175"/>
    <w:rsid w:val="00DB0A5C"/>
    <w:rsid w:val="00DB239F"/>
    <w:rsid w:val="00DB4795"/>
    <w:rsid w:val="00DB4FC4"/>
    <w:rsid w:val="00DB60AD"/>
    <w:rsid w:val="00DC4750"/>
    <w:rsid w:val="00DC640C"/>
    <w:rsid w:val="00DD2BA0"/>
    <w:rsid w:val="00DE0E39"/>
    <w:rsid w:val="00DE1FE4"/>
    <w:rsid w:val="00DE4BF7"/>
    <w:rsid w:val="00DF0667"/>
    <w:rsid w:val="00DF0A0F"/>
    <w:rsid w:val="00DF33A7"/>
    <w:rsid w:val="00DF5C90"/>
    <w:rsid w:val="00DF5DB3"/>
    <w:rsid w:val="00DF7586"/>
    <w:rsid w:val="00E00010"/>
    <w:rsid w:val="00E02FBA"/>
    <w:rsid w:val="00E04297"/>
    <w:rsid w:val="00E05270"/>
    <w:rsid w:val="00E14756"/>
    <w:rsid w:val="00E15EFD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64EAE"/>
    <w:rsid w:val="00E70940"/>
    <w:rsid w:val="00E72CD2"/>
    <w:rsid w:val="00E72DE2"/>
    <w:rsid w:val="00E85578"/>
    <w:rsid w:val="00E858C8"/>
    <w:rsid w:val="00E9111A"/>
    <w:rsid w:val="00E94D34"/>
    <w:rsid w:val="00E94FEB"/>
    <w:rsid w:val="00E96AD6"/>
    <w:rsid w:val="00EA258C"/>
    <w:rsid w:val="00EA4316"/>
    <w:rsid w:val="00EA5892"/>
    <w:rsid w:val="00EB1C92"/>
    <w:rsid w:val="00EB1EB6"/>
    <w:rsid w:val="00EB1FBD"/>
    <w:rsid w:val="00EB68C9"/>
    <w:rsid w:val="00EC3961"/>
    <w:rsid w:val="00EC3F6E"/>
    <w:rsid w:val="00EC45A3"/>
    <w:rsid w:val="00EC5A80"/>
    <w:rsid w:val="00ED0E52"/>
    <w:rsid w:val="00ED2C2E"/>
    <w:rsid w:val="00ED33DD"/>
    <w:rsid w:val="00ED3B17"/>
    <w:rsid w:val="00ED4608"/>
    <w:rsid w:val="00EE0278"/>
    <w:rsid w:val="00EE5065"/>
    <w:rsid w:val="00EE7BB2"/>
    <w:rsid w:val="00EF3E60"/>
    <w:rsid w:val="00EF636C"/>
    <w:rsid w:val="00EF6C98"/>
    <w:rsid w:val="00EF7F86"/>
    <w:rsid w:val="00F016F0"/>
    <w:rsid w:val="00F0417B"/>
    <w:rsid w:val="00F0430A"/>
    <w:rsid w:val="00F05287"/>
    <w:rsid w:val="00F05C11"/>
    <w:rsid w:val="00F06E6C"/>
    <w:rsid w:val="00F13E00"/>
    <w:rsid w:val="00F22C99"/>
    <w:rsid w:val="00F247F4"/>
    <w:rsid w:val="00F257AE"/>
    <w:rsid w:val="00F26845"/>
    <w:rsid w:val="00F30EA7"/>
    <w:rsid w:val="00F42B8F"/>
    <w:rsid w:val="00F45039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5BE2"/>
    <w:rsid w:val="00F67E9E"/>
    <w:rsid w:val="00F67FC4"/>
    <w:rsid w:val="00F7110D"/>
    <w:rsid w:val="00F80719"/>
    <w:rsid w:val="00F8208A"/>
    <w:rsid w:val="00F86FC5"/>
    <w:rsid w:val="00F91181"/>
    <w:rsid w:val="00F91479"/>
    <w:rsid w:val="00F91B22"/>
    <w:rsid w:val="00FA069E"/>
    <w:rsid w:val="00FA2015"/>
    <w:rsid w:val="00FA4AC3"/>
    <w:rsid w:val="00FA6328"/>
    <w:rsid w:val="00FB1D73"/>
    <w:rsid w:val="00FB6D3B"/>
    <w:rsid w:val="00FC0758"/>
    <w:rsid w:val="00FC29DD"/>
    <w:rsid w:val="00FD0C1A"/>
    <w:rsid w:val="00FD0C55"/>
    <w:rsid w:val="00FD1104"/>
    <w:rsid w:val="00FD4BBC"/>
    <w:rsid w:val="00FD5F9C"/>
    <w:rsid w:val="00FD66C7"/>
    <w:rsid w:val="00FD7648"/>
    <w:rsid w:val="00FE240A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2B1B4C-243D-4A02-A27B-AEBEBE0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F481E9E79CBE0A1835E8A624BC0F52FDFD034DA75DA9CE034F5B011D32C7F35D39E3209336251327AC0b9d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687855D270A49DBDFDEE2DC9E68F5D1B9A351D52F0E6CDAA1ADC9DE94C5DD1E742BC031A5826FC6A587q8Y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BAB2-1986-4234-9DEA-7C02AD1B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27</cp:revision>
  <cp:lastPrinted>2016-05-27T07:27:00Z</cp:lastPrinted>
  <dcterms:created xsi:type="dcterms:W3CDTF">2016-05-26T05:51:00Z</dcterms:created>
  <dcterms:modified xsi:type="dcterms:W3CDTF">2016-06-23T06:16:00Z</dcterms:modified>
</cp:coreProperties>
</file>